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2.xml" ContentType="application/vnd.openxmlformats-officedocument.wordprocessingml.header+xml"/>
  <Override PartName="/word/numbering.xml" ContentType="application/vnd.openxmlformats-officedocument.wordprocessingml.numbering+xml"/>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numPr>
          <w:ilvl w:val="0"/>
          <w:numId w:val="1"/>
        </w:numPr>
        <w:spacing w:lineRule="auto" w:line="240" w:before="0" w:after="0"/>
        <w:ind w:hanging="0" w:left="0"/>
        <w:rPr>
          <w:rFonts w:ascii="Arial" w:hAnsi="Arial" w:cs="Arial"/>
          <w:sz w:val="21"/>
          <w:szCs w:val="21"/>
        </w:rPr>
      </w:pPr>
      <w:r>
        <w:rPr>
          <w:rFonts w:cs="Arial" w:ascii="Arial" w:hAnsi="Arial"/>
          <w:sz w:val="21"/>
          <w:szCs w:val="21"/>
        </w:rPr>
        <w:drawing>
          <wp:anchor distT="0" distB="0" distL="0" distR="0" simplePos="0" relativeHeight="2" behindDoc="0" locked="0" layoutInCell="0" allowOverlap="1">
            <wp:simplePos x="0" y="0"/>
            <wp:positionH relativeFrom="column">
              <wp:align>center</wp:align>
            </wp:positionH>
            <wp:positionV relativeFrom="paragraph">
              <wp:posOffset>635</wp:posOffset>
            </wp:positionV>
            <wp:extent cx="5899150" cy="1563370"/>
            <wp:effectExtent l="0" t="0" r="0" b="0"/>
            <wp:wrapSquare wrapText="bothSides"/>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2"/>
                    <a:stretch>
                      <a:fillRect/>
                    </a:stretch>
                  </pic:blipFill>
                  <pic:spPr bwMode="auto">
                    <a:xfrm>
                      <a:off x="0" y="0"/>
                      <a:ext cx="5899150" cy="1563370"/>
                    </a:xfrm>
                    <a:prstGeom prst="rect">
                      <a:avLst/>
                    </a:prstGeom>
                    <a:solidFill>
                      <a:srgbClr val="FFFFFF"/>
                    </a:solidFill>
                  </pic:spPr>
                </pic:pic>
              </a:graphicData>
            </a:graphic>
          </wp:anchor>
        </w:drawing>
      </w:r>
    </w:p>
    <w:p>
      <w:pPr>
        <w:pStyle w:val="Normal"/>
        <w:spacing w:lineRule="auto" w:line="240" w:before="0" w:after="0"/>
        <w:rPr>
          <w:rFonts w:ascii="Arial" w:hAnsi="Arial" w:eastAsia="Times New Roman" w:cs="Arial"/>
          <w:color w:val="222222"/>
          <w:sz w:val="21"/>
          <w:szCs w:val="21"/>
        </w:rPr>
      </w:pPr>
      <w:r>
        <w:rPr>
          <w:rFonts w:eastAsia="Times New Roman" w:cs="Arial" w:ascii="Arial" w:hAnsi="Arial"/>
          <w:color w:val="222222"/>
          <w:sz w:val="21"/>
          <w:szCs w:val="21"/>
        </w:rPr>
      </w:r>
    </w:p>
    <w:p>
      <w:pPr>
        <w:pStyle w:val="Normal"/>
        <w:spacing w:lineRule="auto" w:line="240" w:before="0" w:after="0"/>
        <w:rPr>
          <w:rFonts w:ascii="Arial" w:hAnsi="Arial" w:eastAsia="Times New Roman" w:cs="Arial"/>
          <w:color w:val="222222"/>
          <w:sz w:val="21"/>
          <w:szCs w:val="21"/>
        </w:rPr>
      </w:pPr>
      <w:r>
        <w:rPr>
          <w:rFonts w:eastAsia="Times New Roman" w:cs="Arial" w:ascii="Arial" w:hAnsi="Arial"/>
          <w:color w:val="222222"/>
          <w:sz w:val="21"/>
          <w:szCs w:val="21"/>
        </w:rPr>
      </w:r>
    </w:p>
    <w:p>
      <w:pPr>
        <w:pStyle w:val="Normal"/>
        <w:spacing w:lineRule="auto" w:line="240" w:before="0" w:after="0"/>
        <w:rPr>
          <w:rFonts w:ascii="Arial" w:hAnsi="Arial" w:eastAsia="Times New Roman" w:cs="Arial"/>
          <w:color w:val="222222"/>
          <w:sz w:val="21"/>
          <w:szCs w:val="21"/>
        </w:rPr>
      </w:pPr>
      <w:r>
        <w:rPr>
          <w:rFonts w:eastAsia="Times New Roman" w:cs="Arial" w:ascii="Arial" w:hAnsi="Arial"/>
          <w:color w:val="222222"/>
          <w:sz w:val="21"/>
          <w:szCs w:val="21"/>
        </w:rPr>
      </w:r>
    </w:p>
    <w:p>
      <w:pPr>
        <w:pStyle w:val="Normal"/>
        <w:spacing w:lineRule="auto" w:line="240" w:before="0" w:after="0"/>
        <w:rPr>
          <w:rFonts w:ascii="Arial" w:hAnsi="Arial" w:eastAsia="Times New Roman" w:cs="Arial"/>
          <w:color w:val="222222"/>
          <w:sz w:val="21"/>
          <w:szCs w:val="21"/>
        </w:rPr>
      </w:pPr>
      <w:r>
        <w:rPr>
          <w:rFonts w:eastAsia="Times New Roman" w:cs="Arial" w:ascii="Arial" w:hAnsi="Arial"/>
          <w:color w:val="222222"/>
          <w:sz w:val="21"/>
          <w:szCs w:val="21"/>
        </w:rPr>
      </w:r>
    </w:p>
    <w:p>
      <w:pPr>
        <w:pStyle w:val="Normal"/>
        <w:spacing w:lineRule="auto" w:line="240" w:before="0" w:after="0"/>
        <w:rPr>
          <w:rFonts w:ascii="Arial" w:hAnsi="Arial" w:eastAsia="Times New Roman" w:cs="Arial"/>
          <w:color w:val="222222"/>
          <w:sz w:val="21"/>
          <w:szCs w:val="21"/>
        </w:rPr>
      </w:pPr>
      <w:r>
        <w:rPr>
          <w:rFonts w:eastAsia="Times New Roman" w:cs="Arial" w:ascii="Arial" w:hAnsi="Arial"/>
          <w:color w:val="222222"/>
          <w:sz w:val="21"/>
          <w:szCs w:val="21"/>
        </w:rPr>
      </w:r>
    </w:p>
    <w:p>
      <w:pPr>
        <w:pStyle w:val="Normal"/>
        <w:spacing w:lineRule="auto" w:line="240" w:before="0" w:after="0"/>
        <w:rPr>
          <w:rFonts w:ascii="Arial" w:hAnsi="Arial" w:eastAsia="Times New Roman" w:cs="Arial"/>
          <w:color w:val="222222"/>
          <w:sz w:val="21"/>
          <w:szCs w:val="21"/>
        </w:rPr>
      </w:pPr>
      <w:r>
        <w:rPr>
          <w:rFonts w:eastAsia="Times New Roman" w:cs="Arial" w:ascii="Arial" w:hAnsi="Arial"/>
          <w:color w:val="222222"/>
          <w:sz w:val="21"/>
          <w:szCs w:val="21"/>
        </w:rPr>
      </w:r>
    </w:p>
    <w:p>
      <w:pPr>
        <w:pStyle w:val="Normal"/>
        <w:spacing w:lineRule="auto" w:line="240" w:before="0" w:after="0"/>
        <w:rPr>
          <w:rFonts w:ascii="Arial" w:hAnsi="Arial" w:eastAsia="Times New Roman" w:cs="Arial"/>
          <w:color w:val="222222"/>
          <w:sz w:val="21"/>
          <w:szCs w:val="21"/>
        </w:rPr>
      </w:pPr>
      <w:r>
        <w:rPr>
          <w:rFonts w:eastAsia="Times New Roman" w:cs="Arial" w:ascii="Arial" w:hAnsi="Arial"/>
          <w:color w:val="222222"/>
          <w:sz w:val="21"/>
          <w:szCs w:val="21"/>
        </w:rPr>
      </w:r>
    </w:p>
    <w:p>
      <w:pPr>
        <w:pStyle w:val="Normal"/>
        <w:spacing w:lineRule="auto" w:line="240" w:before="0" w:after="0"/>
        <w:rPr>
          <w:rFonts w:ascii="Arial" w:hAnsi="Arial" w:eastAsia="Times New Roman" w:cs="Arial"/>
          <w:color w:val="222222"/>
          <w:sz w:val="21"/>
          <w:szCs w:val="21"/>
        </w:rPr>
      </w:pPr>
      <w:r>
        <w:rPr>
          <w:rFonts w:eastAsia="Times New Roman" w:cs="Arial" w:ascii="Arial" w:hAnsi="Arial"/>
          <w:color w:val="222222"/>
          <w:sz w:val="21"/>
          <w:szCs w:val="21"/>
        </w:rPr>
      </w:r>
    </w:p>
    <w:p>
      <w:pPr>
        <w:pStyle w:val="Normal"/>
        <w:spacing w:lineRule="auto" w:line="240" w:before="0" w:after="0"/>
        <w:rPr>
          <w:rFonts w:ascii="Arial" w:hAnsi="Arial" w:eastAsia="Times New Roman" w:cs="Arial"/>
          <w:color w:val="222222"/>
          <w:sz w:val="21"/>
          <w:szCs w:val="21"/>
        </w:rPr>
      </w:pPr>
      <w:r>
        <w:rPr>
          <w:rFonts w:eastAsia="Times New Roman" w:cs="Arial" w:ascii="Arial" w:hAnsi="Arial"/>
          <w:color w:val="222222"/>
          <w:sz w:val="21"/>
          <w:szCs w:val="21"/>
        </w:rPr>
      </w:r>
    </w:p>
    <w:p>
      <w:pPr>
        <w:pStyle w:val="Normal"/>
        <w:spacing w:lineRule="auto" w:line="240" w:before="0" w:after="0"/>
        <w:rPr>
          <w:rFonts w:ascii="Arial" w:hAnsi="Arial" w:eastAsia="Times New Roman" w:cs="Arial"/>
          <w:color w:val="222222"/>
          <w:sz w:val="21"/>
          <w:szCs w:val="21"/>
        </w:rPr>
      </w:pPr>
      <w:r>
        <w:rPr>
          <w:rFonts w:eastAsia="Times New Roman" w:cs="Arial" w:ascii="Arial" w:hAnsi="Arial"/>
          <w:color w:val="222222"/>
          <w:sz w:val="21"/>
          <w:szCs w:val="21"/>
        </w:rPr>
      </w:r>
    </w:p>
    <w:p>
      <w:pPr>
        <w:pStyle w:val="Normal"/>
        <w:spacing w:lineRule="auto" w:line="240" w:before="0" w:after="0"/>
        <w:rPr>
          <w:rFonts w:ascii="Arial" w:hAnsi="Arial" w:eastAsia="Times New Roman" w:cs="Arial"/>
          <w:color w:val="222222"/>
          <w:sz w:val="21"/>
          <w:szCs w:val="21"/>
        </w:rPr>
      </w:pPr>
      <w:r>
        <w:rPr>
          <w:rFonts w:eastAsia="Times New Roman" w:cs="Arial" w:ascii="Arial" w:hAnsi="Arial"/>
          <w:color w:val="222222"/>
          <w:sz w:val="21"/>
          <w:szCs w:val="21"/>
        </w:rPr>
        <w:t>VIEW CONFERENCE</w:t>
      </w:r>
    </w:p>
    <w:p>
      <w:pPr>
        <w:pStyle w:val="BodyText"/>
        <w:spacing w:lineRule="auto" w:line="240" w:before="0" w:after="0"/>
        <w:rPr/>
      </w:pPr>
      <w:r>
        <w:rPr>
          <w:rFonts w:cs="Arial" w:ascii="Arial" w:hAnsi="Arial"/>
          <w:b/>
          <w:color w:val="222222"/>
          <w:sz w:val="21"/>
          <w:szCs w:val="21"/>
        </w:rPr>
        <w:t>October 12-16, 2026</w:t>
      </w:r>
    </w:p>
    <w:p>
      <w:pPr>
        <w:pStyle w:val="BodyText"/>
        <w:spacing w:lineRule="auto" w:line="240" w:before="0" w:after="0"/>
        <w:rPr/>
      </w:pPr>
      <w:r>
        <w:rPr>
          <w:rFonts w:cs="Arial" w:ascii="Arial" w:hAnsi="Arial"/>
          <w:b/>
          <w:color w:val="222222"/>
          <w:sz w:val="21"/>
          <w:szCs w:val="21"/>
        </w:rPr>
        <w:t>For immediate relea</w:t>
      </w:r>
      <w:r>
        <w:rPr>
          <w:rFonts w:cs="Arial" w:ascii="Arial" w:hAnsi="Arial"/>
          <w:b/>
          <w:color w:val="000000"/>
          <w:sz w:val="21"/>
          <w:szCs w:val="21"/>
        </w:rPr>
        <w:t>se:</w:t>
      </w:r>
    </w:p>
    <w:p>
      <w:pPr>
        <w:pStyle w:val="BodyText"/>
        <w:spacing w:lineRule="auto" w:line="240" w:before="0" w:after="0"/>
        <w:jc w:val="center"/>
        <w:rPr>
          <w:rFonts w:ascii="Arial" w:hAnsi="Arial" w:cs="Arial"/>
          <w:color w:val="000000"/>
          <w:sz w:val="21"/>
          <w:szCs w:val="21"/>
        </w:rPr>
      </w:pPr>
      <w:r>
        <w:rPr>
          <w:rFonts w:cs="Arial" w:ascii="Arial" w:hAnsi="Arial"/>
          <w:color w:val="000000"/>
          <w:sz w:val="21"/>
          <w:szCs w:val="21"/>
        </w:rPr>
      </w:r>
    </w:p>
    <w:p>
      <w:pPr>
        <w:pStyle w:val="BodyText"/>
        <w:spacing w:lineRule="auto" w:line="240" w:before="0" w:after="0"/>
        <w:jc w:val="center"/>
        <w:rPr>
          <w:rFonts w:ascii="Arial" w:hAnsi="Arial" w:cs="Arial"/>
          <w:b/>
          <w:color w:val="222222"/>
          <w:sz w:val="28"/>
          <w:szCs w:val="28"/>
        </w:rPr>
      </w:pPr>
      <w:r>
        <w:rPr>
          <w:rFonts w:cs="Arial" w:ascii="Arial" w:hAnsi="Arial"/>
          <w:b/>
          <w:color w:val="222222"/>
          <w:sz w:val="28"/>
          <w:szCs w:val="28"/>
        </w:rPr>
      </w:r>
    </w:p>
    <w:p>
      <w:pPr>
        <w:pStyle w:val="BodyText"/>
        <w:spacing w:lineRule="auto" w:line="240" w:before="0" w:after="0"/>
        <w:jc w:val="center"/>
        <w:rPr>
          <w:sz w:val="36"/>
          <w:szCs w:val="36"/>
        </w:rPr>
      </w:pPr>
      <w:r>
        <w:rPr>
          <w:rFonts w:cs="Arial" w:ascii="Arial" w:hAnsi="Arial"/>
          <w:b/>
          <w:bCs/>
          <w:color w:val="222222"/>
          <w:sz w:val="36"/>
          <w:szCs w:val="36"/>
        </w:rPr>
        <w:t>The VFX of Disclosure Day at VIEW Conference 2026</w:t>
      </w:r>
    </w:p>
    <w:p>
      <w:pPr>
        <w:pStyle w:val="BodyText"/>
        <w:spacing w:lineRule="auto" w:line="240" w:before="0" w:after="0"/>
        <w:rPr>
          <w:rFonts w:ascii="Arial" w:hAnsi="Arial" w:cs="Arial"/>
          <w:b/>
          <w:bCs/>
          <w:color w:val="222222"/>
          <w:sz w:val="21"/>
          <w:szCs w:val="21"/>
        </w:rPr>
      </w:pPr>
      <w:r>
        <w:rPr>
          <w:rFonts w:cs="Arial" w:ascii="Arial" w:hAnsi="Arial"/>
          <w:b/>
          <w:bCs/>
          <w:color w:val="222222"/>
          <w:sz w:val="21"/>
          <w:szCs w:val="21"/>
        </w:rPr>
      </w:r>
    </w:p>
    <w:p>
      <w:pPr>
        <w:pStyle w:val="BodyText"/>
        <w:spacing w:lineRule="auto" w:line="240" w:before="0" w:after="0"/>
        <w:rPr>
          <w:rFonts w:ascii="Arial" w:hAnsi="Arial" w:cs="Arial"/>
          <w:color w:val="222222"/>
          <w:sz w:val="21"/>
          <w:szCs w:val="21"/>
        </w:rPr>
      </w:pPr>
      <w:r>
        <w:rPr>
          <w:rFonts w:cs="Arial" w:ascii="Arial" w:hAnsi="Arial"/>
          <w:color w:val="222222"/>
          <w:sz w:val="21"/>
          <w:szCs w:val="21"/>
        </w:rPr>
        <w:t xml:space="preserve">Torino, Italy – VIEW Conference is thrilled to announce a special in-depth panel revealing the secrets behind the stunning visual effects of Universal Pictures’ and Amblin Entertainment’s “Disclosure Day,” directed by legendary filmmaker Steven Spielberg, </w:t>
      </w:r>
      <w:r>
        <w:rPr>
          <w:rFonts w:cs="Arial" w:ascii="Arial" w:hAnsi="Arial"/>
          <w:color w:val="222222"/>
          <w:sz w:val="21"/>
          <w:szCs w:val="21"/>
        </w:rPr>
        <w:t>who also wrote the original story</w:t>
      </w:r>
      <w:r>
        <w:rPr>
          <w:rFonts w:cs="Arial" w:ascii="Arial" w:hAnsi="Arial"/>
          <w:color w:val="222222"/>
          <w:sz w:val="21"/>
          <w:szCs w:val="21"/>
        </w:rPr>
        <w:t>.</w:t>
      </w:r>
    </w:p>
    <w:p>
      <w:pPr>
        <w:pStyle w:val="BodyText"/>
        <w:spacing w:lineRule="auto" w:line="240" w:before="0" w:after="0"/>
        <w:rPr>
          <w:rFonts w:ascii="Arial" w:hAnsi="Arial" w:cs="Arial"/>
          <w:color w:val="222222"/>
          <w:sz w:val="21"/>
          <w:szCs w:val="21"/>
        </w:rPr>
      </w:pPr>
      <w:r>
        <w:rPr>
          <w:rFonts w:cs="Arial" w:ascii="Arial" w:hAnsi="Arial"/>
          <w:color w:val="222222"/>
          <w:sz w:val="21"/>
          <w:szCs w:val="21"/>
        </w:rPr>
      </w:r>
    </w:p>
    <w:p>
      <w:pPr>
        <w:pStyle w:val="BodyText"/>
        <w:spacing w:lineRule="auto" w:line="240" w:before="0" w:after="0"/>
        <w:rPr>
          <w:rFonts w:ascii="Arial" w:hAnsi="Arial" w:cs="Arial"/>
          <w:color w:val="222222"/>
          <w:sz w:val="21"/>
          <w:szCs w:val="21"/>
        </w:rPr>
      </w:pPr>
      <w:r>
        <w:rPr>
          <w:rFonts w:cs="Arial" w:ascii="Arial" w:hAnsi="Arial"/>
          <w:color w:val="222222"/>
          <w:sz w:val="21"/>
          <w:szCs w:val="21"/>
        </w:rPr>
        <w:t>Leading the discussion is the film’s overall VFX supervisor, two times Oscar®-nominated Matthew E. Butler. Joining him live on stage are VFX supervisor Joel Behrens and animation supervisor Liz Bernard, both from Digital Domain.</w:t>
      </w:r>
    </w:p>
    <w:p>
      <w:pPr>
        <w:pStyle w:val="BodyText"/>
        <w:spacing w:lineRule="auto" w:line="240" w:before="0" w:after="0"/>
        <w:rPr>
          <w:rFonts w:ascii="Arial" w:hAnsi="Arial" w:cs="Arial"/>
          <w:color w:val="222222"/>
          <w:sz w:val="21"/>
          <w:szCs w:val="21"/>
        </w:rPr>
      </w:pPr>
      <w:r>
        <w:rPr>
          <w:rFonts w:cs="Arial" w:ascii="Arial" w:hAnsi="Arial"/>
          <w:color w:val="222222"/>
          <w:sz w:val="21"/>
          <w:szCs w:val="21"/>
        </w:rPr>
      </w:r>
    </w:p>
    <w:p>
      <w:pPr>
        <w:pStyle w:val="BodyText"/>
        <w:spacing w:lineRule="auto" w:line="240" w:before="0" w:after="0"/>
        <w:rPr>
          <w:rFonts w:ascii="Arial" w:hAnsi="Arial" w:cs="Arial"/>
          <w:color w:val="222222"/>
          <w:sz w:val="24"/>
          <w:szCs w:val="24"/>
        </w:rPr>
      </w:pPr>
      <w:r>
        <w:rPr>
          <w:rFonts w:cs="Arial" w:ascii="Arial" w:hAnsi="Arial"/>
          <w:b/>
          <w:bCs/>
          <w:color w:val="222222"/>
          <w:sz w:val="24"/>
          <w:szCs w:val="24"/>
        </w:rPr>
        <w:t>Register for VIEW Conference 2026:</w:t>
      </w:r>
    </w:p>
    <w:p>
      <w:pPr>
        <w:pStyle w:val="BodyText"/>
        <w:spacing w:lineRule="auto" w:line="240" w:before="0" w:after="0"/>
        <w:rPr>
          <w:rFonts w:ascii="Arial" w:hAnsi="Arial" w:cs="Arial"/>
          <w:color w:val="222222"/>
          <w:sz w:val="21"/>
          <w:szCs w:val="21"/>
        </w:rPr>
      </w:pPr>
      <w:hyperlink r:id="rId3">
        <w:r>
          <w:rPr>
            <w:rStyle w:val="Hyperlink"/>
            <w:rFonts w:cs="Arial" w:ascii="Arial" w:hAnsi="Arial"/>
            <w:color w:val="222222"/>
            <w:sz w:val="21"/>
            <w:szCs w:val="21"/>
          </w:rPr>
          <w:t>https://www.viewconference.it/pages/registration</w:t>
        </w:r>
      </w:hyperlink>
      <w:r>
        <w:rPr>
          <w:rStyle w:val="Hyperlink"/>
          <w:rFonts w:cs="Arial" w:ascii="Arial" w:hAnsi="Arial"/>
          <w:color w:val="222222"/>
          <w:sz w:val="21"/>
          <w:szCs w:val="21"/>
        </w:rPr>
        <w:t xml:space="preserve"> </w:t>
      </w:r>
    </w:p>
    <w:p>
      <w:pPr>
        <w:pStyle w:val="BodyText"/>
        <w:spacing w:lineRule="auto" w:line="240" w:before="0" w:after="0"/>
        <w:rPr>
          <w:rFonts w:ascii="Arial" w:hAnsi="Arial" w:cs="Arial"/>
          <w:color w:val="222222"/>
          <w:sz w:val="21"/>
          <w:szCs w:val="21"/>
        </w:rPr>
      </w:pPr>
      <w:r>
        <w:rPr>
          <w:rFonts w:cs="Arial" w:ascii="Arial" w:hAnsi="Arial"/>
          <w:color w:val="222222"/>
          <w:sz w:val="21"/>
          <w:szCs w:val="21"/>
        </w:rPr>
      </w:r>
    </w:p>
    <w:p>
      <w:pPr>
        <w:pStyle w:val="BodyText"/>
        <w:spacing w:lineRule="auto" w:line="240" w:before="0" w:after="0"/>
        <w:rPr>
          <w:rFonts w:ascii="Arial" w:hAnsi="Arial" w:cs="Arial"/>
          <w:color w:val="222222"/>
          <w:sz w:val="21"/>
          <w:szCs w:val="21"/>
        </w:rPr>
      </w:pPr>
      <w:r>
        <w:rPr>
          <w:rFonts w:cs="Arial" w:ascii="Arial" w:hAnsi="Arial"/>
          <w:color w:val="222222"/>
          <w:sz w:val="21"/>
          <w:szCs w:val="21"/>
        </w:rPr>
        <w:t>The truth belongs to eight billion people. When, during a live news broadcast, meteorologist Margaret Fairchild (Emily Blunt) begins speaking a language she does not understand, she inadvertently unlocks the door to a secret that has been hidden for decades. As powerful government forces pursue her, Margaret’s inexplicable ability to feel the emotions of others will lead her to cybersecurity expert Daniel Kellner (Josh O’Connor) and a revelation about their shared past that will change the world forever.</w:t>
      </w:r>
    </w:p>
    <w:p>
      <w:pPr>
        <w:pStyle w:val="BodyText"/>
        <w:spacing w:lineRule="auto" w:line="240" w:before="0" w:after="0"/>
        <w:rPr>
          <w:rFonts w:ascii="Arial" w:hAnsi="Arial" w:cs="Arial"/>
          <w:color w:val="222222"/>
          <w:sz w:val="21"/>
          <w:szCs w:val="21"/>
        </w:rPr>
      </w:pPr>
      <w:r>
        <w:rPr>
          <w:rFonts w:cs="Arial" w:ascii="Arial" w:hAnsi="Arial"/>
          <w:color w:val="222222"/>
          <w:sz w:val="21"/>
          <w:szCs w:val="21"/>
        </w:rPr>
      </w:r>
    </w:p>
    <w:p>
      <w:pPr>
        <w:pStyle w:val="BodyText"/>
        <w:spacing w:lineRule="auto" w:line="240" w:before="0" w:after="0"/>
        <w:rPr>
          <w:rFonts w:ascii="Arial" w:hAnsi="Arial" w:cs="Arial"/>
          <w:color w:val="222222"/>
          <w:sz w:val="21"/>
          <w:szCs w:val="21"/>
        </w:rPr>
      </w:pPr>
      <w:r>
        <w:rPr>
          <w:rFonts w:cs="Arial" w:ascii="Arial" w:hAnsi="Arial"/>
          <w:color w:val="222222"/>
          <w:sz w:val="21"/>
          <w:szCs w:val="21"/>
        </w:rPr>
        <w:t>Inspired by real-world UFO reports and forward-looking infrared (FLIR) footage sourced from the military, lead VFX vendor Digital Domain created over 400 photo-real shots for “Disclosure Day.” The studio’s global team of artists crafted alien entities and terrestrial forest animals, engineered a complex train chase sequence, and generated digital environments including a magical winter landscape and the film’s iconic crop circle.</w:t>
      </w:r>
    </w:p>
    <w:p>
      <w:pPr>
        <w:pStyle w:val="BodyText"/>
        <w:spacing w:lineRule="auto" w:line="240" w:before="0" w:after="0"/>
        <w:rPr>
          <w:rFonts w:ascii="Arial" w:hAnsi="Arial" w:cs="Arial"/>
          <w:color w:val="222222"/>
          <w:sz w:val="21"/>
          <w:szCs w:val="21"/>
        </w:rPr>
      </w:pPr>
      <w:r>
        <w:rPr>
          <w:rFonts w:cs="Arial" w:ascii="Arial" w:hAnsi="Arial"/>
          <w:color w:val="222222"/>
          <w:sz w:val="21"/>
          <w:szCs w:val="21"/>
        </w:rPr>
      </w:r>
    </w:p>
    <w:p>
      <w:pPr>
        <w:pStyle w:val="BodyText"/>
        <w:spacing w:lineRule="auto" w:line="240" w:before="0" w:after="0"/>
        <w:rPr>
          <w:rFonts w:ascii="Arial" w:hAnsi="Arial" w:cs="Arial"/>
          <w:color w:val="222222"/>
          <w:sz w:val="21"/>
          <w:szCs w:val="21"/>
        </w:rPr>
      </w:pPr>
      <w:r>
        <w:rPr>
          <w:rFonts w:cs="Arial" w:ascii="Arial" w:hAnsi="Arial"/>
          <w:color w:val="222222"/>
          <w:sz w:val="21"/>
          <w:szCs w:val="21"/>
        </w:rPr>
        <w:t>VIEW Conference 2026 takes place from October 12-16, 2026, in the stunning baroque city of Turin, Italy. Join the dream team of Butler, Behrens and Bernard as they take the stage to deliver a mind-expanding presentation, showcasing the extraordinary visual effects of one of this year’s biggest event movies.</w:t>
      </w:r>
    </w:p>
    <w:p>
      <w:pPr>
        <w:pStyle w:val="BodyText"/>
        <w:spacing w:lineRule="auto" w:line="240" w:before="0" w:after="0"/>
        <w:rPr>
          <w:rFonts w:ascii="Arial" w:hAnsi="Arial" w:cs="Arial"/>
          <w:color w:val="222222"/>
          <w:sz w:val="21"/>
          <w:szCs w:val="21"/>
        </w:rPr>
      </w:pPr>
      <w:r>
        <w:rPr>
          <w:rFonts w:cs="Arial" w:ascii="Arial" w:hAnsi="Arial"/>
          <w:color w:val="222222"/>
          <w:sz w:val="21"/>
          <w:szCs w:val="21"/>
        </w:rPr>
      </w:r>
    </w:p>
    <w:p>
      <w:pPr>
        <w:pStyle w:val="BodyText"/>
        <w:spacing w:lineRule="auto" w:line="240" w:before="0" w:after="0"/>
        <w:rPr>
          <w:rFonts w:ascii="Arial" w:hAnsi="Arial" w:cs="Arial"/>
          <w:color w:val="222222"/>
          <w:sz w:val="21"/>
          <w:szCs w:val="21"/>
        </w:rPr>
      </w:pPr>
      <w:r>
        <w:rPr>
          <w:rFonts w:eastAsia="Aptos" w:cs="Arial" w:ascii="Arial" w:hAnsi="Arial"/>
          <w:b w:val="false"/>
          <w:bCs w:val="false"/>
          <w:color w:val="222222"/>
          <w:sz w:val="21"/>
          <w:szCs w:val="21"/>
          <w:lang w:eastAsia="en-US"/>
        </w:rPr>
        <w:t>“</w:t>
      </w:r>
      <w:r>
        <w:rPr>
          <w:rFonts w:eastAsia="Aptos" w:cs="Arial" w:ascii="Arial" w:hAnsi="Arial"/>
          <w:b w:val="false"/>
          <w:bCs w:val="false"/>
          <w:color w:val="222222"/>
          <w:sz w:val="21"/>
          <w:szCs w:val="21"/>
          <w:lang w:eastAsia="en-US"/>
        </w:rPr>
        <w:t>People come to VIEW Conference to meet their heroes, learn from their peers and, above all, to be inspired,” says Conference Director Dr. Maria Elena Gutierrez. “Our in-depth panel on the VFX of ‘Disclosure Day’ checks all these boxes and more. If you love the films of Steven Spielberg and the unforgettable visions he puts on the screen, this one is definitely for you!”</w:t>
      </w:r>
    </w:p>
    <w:p>
      <w:pPr>
        <w:pStyle w:val="BodyText"/>
        <w:spacing w:lineRule="auto" w:line="240" w:before="0" w:after="0"/>
        <w:rPr>
          <w:rFonts w:ascii="Arial" w:hAnsi="Arial" w:cs="Arial"/>
          <w:color w:val="222222"/>
          <w:sz w:val="21"/>
          <w:szCs w:val="21"/>
        </w:rPr>
      </w:pPr>
      <w:r>
        <w:rPr>
          <w:rFonts w:cs="Arial" w:ascii="Arial" w:hAnsi="Arial"/>
          <w:color w:val="222222"/>
          <w:sz w:val="21"/>
          <w:szCs w:val="21"/>
        </w:rPr>
      </w:r>
    </w:p>
    <w:p>
      <w:pPr>
        <w:pStyle w:val="BodyText"/>
        <w:spacing w:lineRule="auto" w:line="240" w:before="0" w:after="0"/>
        <w:rPr>
          <w:rFonts w:ascii="Arial" w:hAnsi="Arial" w:cs="Arial"/>
          <w:color w:val="222222"/>
          <w:sz w:val="21"/>
          <w:szCs w:val="21"/>
        </w:rPr>
      </w:pPr>
      <w:r>
        <w:rPr>
          <w:rFonts w:cs="Arial" w:ascii="Arial" w:hAnsi="Arial"/>
          <w:b/>
          <w:color w:val="000000"/>
          <w:sz w:val="24"/>
          <w:szCs w:val="24"/>
        </w:rPr>
        <w:t>About Matthew E. Butler</w:t>
      </w:r>
    </w:p>
    <w:p>
      <w:pPr>
        <w:pStyle w:val="BodyText"/>
        <w:spacing w:lineRule="auto" w:line="240" w:before="0" w:after="0"/>
        <w:rPr>
          <w:rFonts w:ascii="Arial" w:hAnsi="Arial" w:cs="Arial"/>
          <w:color w:val="222222"/>
          <w:sz w:val="21"/>
          <w:szCs w:val="21"/>
        </w:rPr>
      </w:pPr>
      <w:r>
        <w:rPr>
          <w:rFonts w:cs="Arial" w:ascii="Arial" w:hAnsi="Arial"/>
          <w:color w:val="222222"/>
          <w:sz w:val="21"/>
          <w:szCs w:val="21"/>
        </w:rPr>
      </w:r>
    </w:p>
    <w:p>
      <w:pPr>
        <w:pStyle w:val="BodyText"/>
        <w:spacing w:lineRule="auto" w:line="240" w:before="0" w:after="0"/>
        <w:rPr>
          <w:rFonts w:ascii="Arial" w:hAnsi="Arial" w:cs="Arial"/>
          <w:color w:val="222222"/>
          <w:sz w:val="21"/>
          <w:szCs w:val="21"/>
        </w:rPr>
      </w:pPr>
      <w:r>
        <w:rPr>
          <w:rFonts w:cs="Arial" w:ascii="Arial" w:hAnsi="Arial"/>
          <w:color w:val="222222"/>
          <w:sz w:val="21"/>
          <w:szCs w:val="21"/>
        </w:rPr>
        <w:t>Matthew E. Butler is a distinguished senior visual effects supervisor with multiple industry accolades, including VES, BAFTA, and Academy Award nominations. With a master's degree in Aeronautics and Astronautics from the Massachusetts Institute of Technology, Matthew uses his unique perspective to craft believable, photo-real visual effects based on real-world physics.</w:t>
      </w:r>
    </w:p>
    <w:p>
      <w:pPr>
        <w:pStyle w:val="BodyText"/>
        <w:spacing w:lineRule="auto" w:line="240" w:before="0" w:after="0"/>
        <w:rPr>
          <w:rFonts w:ascii="Arial" w:hAnsi="Arial" w:cs="Arial"/>
          <w:color w:val="222222"/>
          <w:sz w:val="21"/>
          <w:szCs w:val="21"/>
        </w:rPr>
      </w:pPr>
      <w:r>
        <w:rPr>
          <w:rFonts w:cs="Arial" w:ascii="Arial" w:hAnsi="Arial"/>
          <w:color w:val="222222"/>
          <w:sz w:val="21"/>
          <w:szCs w:val="21"/>
        </w:rPr>
      </w:r>
    </w:p>
    <w:p>
      <w:pPr>
        <w:pStyle w:val="BodyText"/>
        <w:spacing w:lineRule="auto" w:line="240" w:before="0" w:after="0"/>
        <w:rPr>
          <w:rFonts w:ascii="Arial" w:hAnsi="Arial" w:cs="Arial"/>
          <w:color w:val="222222"/>
          <w:sz w:val="21"/>
          <w:szCs w:val="21"/>
        </w:rPr>
      </w:pPr>
      <w:r>
        <w:rPr>
          <w:rFonts w:cs="Arial" w:ascii="Arial" w:hAnsi="Arial"/>
          <w:color w:val="222222"/>
          <w:sz w:val="21"/>
          <w:szCs w:val="21"/>
        </w:rPr>
        <w:t>For almost 30 years, Matthew has contributed his technical and artistic expertise to the visual effects of over 20 full-length feature films at Digital Domain. He was recently the production-side VFX supervisor for the Netflix and Russo brothers’ film, “The Electric State.” Prior to this, Matthew served as the production-side visual effects supervisor on the Sony Pictures Entertainment film “Morbius” directed by Daniel Espinosa. In 2014, Matthew was tapped by Director Steven Spielberg to create the gritty reality of 2045 Ohio in the film “Ready Player One,” for which he received OSCAR, BAFTA, and VES nominations.</w:t>
      </w:r>
    </w:p>
    <w:p>
      <w:pPr>
        <w:pStyle w:val="BodyText"/>
        <w:spacing w:lineRule="auto" w:line="240" w:before="0" w:after="0"/>
        <w:rPr>
          <w:rFonts w:ascii="Arial" w:hAnsi="Arial" w:cs="Arial"/>
          <w:color w:val="222222"/>
          <w:sz w:val="21"/>
          <w:szCs w:val="21"/>
        </w:rPr>
      </w:pPr>
      <w:r>
        <w:rPr>
          <w:rFonts w:cs="Arial" w:ascii="Arial" w:hAnsi="Arial"/>
          <w:color w:val="222222"/>
          <w:sz w:val="21"/>
          <w:szCs w:val="21"/>
        </w:rPr>
      </w:r>
    </w:p>
    <w:p>
      <w:pPr>
        <w:pStyle w:val="BodyText"/>
        <w:spacing w:lineRule="auto" w:line="240" w:before="0" w:after="0"/>
        <w:rPr>
          <w:rFonts w:ascii="Arial" w:hAnsi="Arial" w:cs="Arial"/>
          <w:color w:val="222222"/>
          <w:sz w:val="21"/>
          <w:szCs w:val="21"/>
        </w:rPr>
      </w:pPr>
      <w:r>
        <w:rPr>
          <w:rFonts w:cs="Arial" w:ascii="Arial" w:hAnsi="Arial"/>
          <w:color w:val="222222"/>
          <w:sz w:val="21"/>
          <w:szCs w:val="21"/>
        </w:rPr>
        <w:t>During his long career at the award-winning studio, Matthew has worked on some of the most iconic films of our age with esteemed filmmakers like James Cameron on “Titanic,” Ron Howard on “Apollo 13,” and David Fincher on “Fight Club.” His work on "The Day After Tomorrow" won him a VES award due to the film's cutting-edge water work that employed volumetric and particulate solutions to complex simulations that had never been done before. His work on “Transformers: Dark of the Moon” also earned him an Academy Award nomination. In addition to Steven Spielberg, James Cameron, Ron Howard, and David Fincher, Matthew has also worked with such talented directors as Michael Bay, Clint Eastwood, and Chris Columbus. In addition to his many accolades, Matthew is known for being a well-rounded VFX supervisor who possesses extensive post-production and on-set experience.</w:t>
      </w:r>
    </w:p>
    <w:p>
      <w:pPr>
        <w:pStyle w:val="BodyText"/>
        <w:spacing w:lineRule="auto" w:line="240" w:before="0" w:after="0"/>
        <w:rPr>
          <w:rFonts w:ascii="Arial" w:hAnsi="Arial" w:cs="Arial"/>
          <w:color w:val="222222"/>
          <w:sz w:val="21"/>
          <w:szCs w:val="21"/>
        </w:rPr>
      </w:pPr>
      <w:r>
        <w:rPr>
          <w:rFonts w:cs="Arial" w:ascii="Arial" w:hAnsi="Arial"/>
          <w:color w:val="222222"/>
          <w:sz w:val="21"/>
          <w:szCs w:val="21"/>
        </w:rPr>
      </w:r>
    </w:p>
    <w:p>
      <w:pPr>
        <w:pStyle w:val="BodyText"/>
        <w:spacing w:lineRule="auto" w:line="240" w:before="0" w:after="0"/>
        <w:rPr>
          <w:rFonts w:ascii="Arial" w:hAnsi="Arial" w:cs="Arial"/>
          <w:color w:val="222222"/>
          <w:sz w:val="21"/>
          <w:szCs w:val="21"/>
        </w:rPr>
      </w:pPr>
      <w:r>
        <w:rPr>
          <w:rFonts w:cs="Arial" w:ascii="Arial" w:hAnsi="Arial"/>
          <w:color w:val="222222"/>
          <w:sz w:val="21"/>
          <w:szCs w:val="21"/>
        </w:rPr>
        <w:t>Throughout his career as a visual effects supervisor, Matthew has relied uniquely on his photographic and scientific backgrounds as part of his creative process. In addition to the M.S. in Aeronautics and Astronautics from the Massachusetts Institute of Technology, Matthew holds a B.S. in Aeronautical Engineering from the University of Manchester, UK. He is a member of the Academy of Motion Picture Arts &amp; Sciences as well as a member of the British Academy of Film and Television Arts.</w:t>
      </w:r>
    </w:p>
    <w:p>
      <w:pPr>
        <w:pStyle w:val="BodyText"/>
        <w:spacing w:lineRule="auto" w:line="240" w:before="0" w:after="0"/>
        <w:rPr>
          <w:rFonts w:ascii="Arial" w:hAnsi="Arial" w:cs="Arial"/>
          <w:color w:val="222222"/>
          <w:sz w:val="21"/>
          <w:szCs w:val="21"/>
        </w:rPr>
      </w:pPr>
      <w:r>
        <w:rPr>
          <w:rFonts w:cs="Arial" w:ascii="Arial" w:hAnsi="Arial"/>
          <w:color w:val="222222"/>
          <w:sz w:val="21"/>
          <w:szCs w:val="21"/>
        </w:rPr>
      </w:r>
    </w:p>
    <w:p>
      <w:pPr>
        <w:pStyle w:val="BodyText"/>
        <w:spacing w:lineRule="auto" w:line="240" w:before="0" w:after="0"/>
        <w:rPr>
          <w:rFonts w:ascii="Arial" w:hAnsi="Arial" w:cs="Arial"/>
          <w:color w:val="222222"/>
          <w:sz w:val="21"/>
          <w:szCs w:val="21"/>
        </w:rPr>
      </w:pPr>
      <w:r>
        <w:rPr>
          <w:rFonts w:cs="Arial" w:ascii="Arial" w:hAnsi="Arial"/>
          <w:color w:val="222222"/>
          <w:sz w:val="21"/>
          <w:szCs w:val="21"/>
        </w:rPr>
        <w:t>Matthew is meticulous and relentless in his pursuit of crafting visually compelling storytelling. One of the anchors of the Digital Domain artistic team, he consistently fosters a level of quality and creativity that makes everyone around him strive for perfection and innovation.</w:t>
      </w:r>
    </w:p>
    <w:p>
      <w:pPr>
        <w:pStyle w:val="BodyText"/>
        <w:spacing w:lineRule="auto" w:line="240" w:before="0" w:after="0"/>
        <w:rPr>
          <w:rFonts w:ascii="Arial" w:hAnsi="Arial" w:cs="Arial"/>
          <w:color w:val="222222"/>
          <w:sz w:val="21"/>
          <w:szCs w:val="21"/>
        </w:rPr>
      </w:pPr>
      <w:r>
        <w:rPr>
          <w:rFonts w:cs="Arial" w:ascii="Arial" w:hAnsi="Arial"/>
          <w:color w:val="222222"/>
          <w:sz w:val="21"/>
          <w:szCs w:val="21"/>
        </w:rPr>
      </w:r>
    </w:p>
    <w:p>
      <w:pPr>
        <w:pStyle w:val="BodyText"/>
        <w:spacing w:lineRule="auto" w:line="240" w:before="0" w:after="0"/>
        <w:rPr>
          <w:rFonts w:ascii="Arial" w:hAnsi="Arial" w:cs="Arial"/>
          <w:color w:val="222222"/>
          <w:sz w:val="21"/>
          <w:szCs w:val="21"/>
        </w:rPr>
      </w:pPr>
      <w:r>
        <w:rPr>
          <w:rFonts w:cs="Arial" w:ascii="Arial" w:hAnsi="Arial"/>
          <w:b/>
          <w:color w:val="000000"/>
          <w:sz w:val="24"/>
          <w:szCs w:val="24"/>
        </w:rPr>
        <w:t>About Joel Behrens</w:t>
      </w:r>
    </w:p>
    <w:p>
      <w:pPr>
        <w:pStyle w:val="BodyText"/>
        <w:spacing w:lineRule="auto" w:line="240" w:before="0" w:after="0"/>
        <w:rPr>
          <w:rFonts w:ascii="Arial" w:hAnsi="Arial" w:cs="Arial"/>
          <w:color w:val="222222"/>
          <w:sz w:val="21"/>
          <w:szCs w:val="21"/>
        </w:rPr>
      </w:pPr>
      <w:r>
        <w:rPr>
          <w:rFonts w:cs="Arial" w:ascii="Arial" w:hAnsi="Arial"/>
          <w:color w:val="222222"/>
          <w:sz w:val="21"/>
          <w:szCs w:val="21"/>
        </w:rPr>
      </w:r>
    </w:p>
    <w:p>
      <w:pPr>
        <w:pStyle w:val="BodyText"/>
        <w:spacing w:lineRule="auto" w:line="240" w:before="0" w:after="0"/>
        <w:rPr>
          <w:rFonts w:ascii="Arial" w:hAnsi="Arial" w:cs="Arial"/>
          <w:color w:val="222222"/>
          <w:sz w:val="21"/>
          <w:szCs w:val="21"/>
        </w:rPr>
      </w:pPr>
      <w:r>
        <w:rPr>
          <w:rFonts w:cs="Arial" w:ascii="Arial" w:hAnsi="Arial"/>
          <w:color w:val="222222"/>
          <w:sz w:val="21"/>
          <w:szCs w:val="21"/>
        </w:rPr>
        <w:t>Joel Behrens, Visual Effects Supervisor at Digital Domain, has showcased his innovative ideas and exceptional skills in visual effects on over 40 feature films, along with numerous episodic and commercial projects. Joel is currently working on a highly anticipated project that is yet to be announced.</w:t>
      </w:r>
    </w:p>
    <w:p>
      <w:pPr>
        <w:pStyle w:val="BodyText"/>
        <w:spacing w:lineRule="auto" w:line="240" w:before="0" w:after="0"/>
        <w:rPr>
          <w:rFonts w:ascii="Arial" w:hAnsi="Arial" w:cs="Arial"/>
          <w:color w:val="222222"/>
          <w:sz w:val="21"/>
          <w:szCs w:val="21"/>
        </w:rPr>
      </w:pPr>
      <w:r>
        <w:rPr>
          <w:rFonts w:cs="Arial" w:ascii="Arial" w:hAnsi="Arial"/>
          <w:color w:val="222222"/>
          <w:sz w:val="21"/>
          <w:szCs w:val="21"/>
        </w:rPr>
      </w:r>
    </w:p>
    <w:p>
      <w:pPr>
        <w:pStyle w:val="BodyText"/>
        <w:spacing w:lineRule="auto" w:line="240" w:before="0" w:after="0"/>
        <w:rPr>
          <w:rFonts w:ascii="Arial" w:hAnsi="Arial" w:cs="Arial"/>
          <w:color w:val="222222"/>
          <w:sz w:val="21"/>
          <w:szCs w:val="21"/>
        </w:rPr>
      </w:pPr>
      <w:r>
        <w:rPr>
          <w:rFonts w:cs="Arial" w:ascii="Arial" w:hAnsi="Arial"/>
          <w:color w:val="222222"/>
          <w:sz w:val="21"/>
          <w:szCs w:val="21"/>
        </w:rPr>
        <w:t>Most recently, Joel served as the Visual Effects Supervisor for the highly anticipated Netflix film "The Electric State," directed by the Russo Brothers. In this crucial role, Joel led the Digital Domain team, the primary vendor for visual effects. He oversaw more than 850 shots along with the creation of over 60 characters and the development of nearly 480 assets, further solidifying his reputation for delivering groundbreaking visual storytelling.</w:t>
      </w:r>
    </w:p>
    <w:p>
      <w:pPr>
        <w:pStyle w:val="BodyText"/>
        <w:spacing w:lineRule="auto" w:line="240" w:before="0" w:after="0"/>
        <w:rPr>
          <w:rFonts w:ascii="Arial" w:hAnsi="Arial" w:cs="Arial"/>
          <w:color w:val="222222"/>
          <w:sz w:val="21"/>
          <w:szCs w:val="21"/>
        </w:rPr>
      </w:pPr>
      <w:r>
        <w:rPr>
          <w:rFonts w:cs="Arial" w:ascii="Arial" w:hAnsi="Arial"/>
          <w:color w:val="222222"/>
          <w:sz w:val="21"/>
          <w:szCs w:val="21"/>
        </w:rPr>
      </w:r>
    </w:p>
    <w:p>
      <w:pPr>
        <w:pStyle w:val="BodyText"/>
        <w:spacing w:lineRule="auto" w:line="240" w:before="0" w:after="0"/>
        <w:rPr>
          <w:rFonts w:ascii="Arial" w:hAnsi="Arial" w:cs="Arial"/>
          <w:color w:val="222222"/>
          <w:sz w:val="21"/>
          <w:szCs w:val="21"/>
        </w:rPr>
      </w:pPr>
      <w:r>
        <w:rPr>
          <w:rFonts w:cs="Arial" w:ascii="Arial" w:hAnsi="Arial"/>
          <w:color w:val="222222"/>
          <w:sz w:val="21"/>
          <w:szCs w:val="21"/>
        </w:rPr>
        <w:t>Prior to this, Joel was the VFX Supervisor for Marvel Studios' "Doctor Strange in the Multiverse of Madness." He also played a key role in Sony's "Morbius", where he collaborated closely with director Daniel Espinosa to craft the film's iconic vampire creatures and effects, enhancing both their visual impact and the film's narrative.</w:t>
      </w:r>
    </w:p>
    <w:p>
      <w:pPr>
        <w:pStyle w:val="BodyText"/>
        <w:spacing w:lineRule="auto" w:line="240" w:before="0" w:after="0"/>
        <w:rPr>
          <w:rFonts w:ascii="Arial" w:hAnsi="Arial" w:cs="Arial"/>
          <w:color w:val="222222"/>
          <w:sz w:val="21"/>
          <w:szCs w:val="21"/>
        </w:rPr>
      </w:pPr>
      <w:r>
        <w:rPr>
          <w:rFonts w:cs="Arial" w:ascii="Arial" w:hAnsi="Arial"/>
          <w:color w:val="222222"/>
          <w:sz w:val="21"/>
          <w:szCs w:val="21"/>
        </w:rPr>
      </w:r>
    </w:p>
    <w:p>
      <w:pPr>
        <w:pStyle w:val="BodyText"/>
        <w:spacing w:lineRule="auto" w:line="240" w:before="0" w:after="0"/>
        <w:rPr>
          <w:rFonts w:ascii="Arial" w:hAnsi="Arial" w:cs="Arial"/>
          <w:color w:val="222222"/>
          <w:sz w:val="21"/>
          <w:szCs w:val="21"/>
        </w:rPr>
      </w:pPr>
      <w:r>
        <w:rPr>
          <w:rFonts w:cs="Arial" w:ascii="Arial" w:hAnsi="Arial"/>
          <w:color w:val="222222"/>
          <w:sz w:val="21"/>
          <w:szCs w:val="21"/>
        </w:rPr>
        <w:t>Joel's earlier work includes serving as the Digital Effects Supervisor for Steven Spielberg's Academy Award and BAFTA nominated "Ready Player One", where he oversaw the technology pipeline and coordinated the creative efforts of hundreds of artists at Digital Domain. His extensive credits include notable films such as "Ant-Man and the Wasp," "Pixels," "X-Men: Days of Future Past," "Ender's Game," and "Her". For Spike Jonze and Kenzo World, Joel directed digital effects for the award-winning commercial "My Mutant Brain," which received multiple prestigious awards, including the Titanium Lion and the Epica Film Grand Prix at the Cannes Lions Festival.</w:t>
      </w:r>
    </w:p>
    <w:p>
      <w:pPr>
        <w:pStyle w:val="BodyText"/>
        <w:spacing w:lineRule="auto" w:line="240" w:before="0" w:after="0"/>
        <w:rPr>
          <w:rFonts w:ascii="Arial" w:hAnsi="Arial" w:cs="Arial"/>
          <w:color w:val="222222"/>
          <w:sz w:val="21"/>
          <w:szCs w:val="21"/>
        </w:rPr>
      </w:pPr>
      <w:r>
        <w:rPr>
          <w:rFonts w:cs="Arial" w:ascii="Arial" w:hAnsi="Arial"/>
          <w:color w:val="222222"/>
          <w:sz w:val="21"/>
          <w:szCs w:val="21"/>
        </w:rPr>
      </w:r>
    </w:p>
    <w:p>
      <w:pPr>
        <w:pStyle w:val="BodyText"/>
        <w:spacing w:lineRule="auto" w:line="240" w:before="0" w:after="0"/>
        <w:rPr>
          <w:rFonts w:ascii="Arial" w:hAnsi="Arial" w:cs="Arial"/>
          <w:color w:val="222222"/>
          <w:sz w:val="21"/>
          <w:szCs w:val="21"/>
        </w:rPr>
      </w:pPr>
      <w:r>
        <w:rPr>
          <w:rFonts w:cs="Arial" w:ascii="Arial" w:hAnsi="Arial"/>
          <w:color w:val="222222"/>
          <w:sz w:val="21"/>
          <w:szCs w:val="21"/>
        </w:rPr>
        <w:t>Joel is a proud member of the Academy of Motion Picture Arts and Sciences and a key contributor to Digital Domain's renowned team of visual effects experts.</w:t>
      </w:r>
    </w:p>
    <w:p>
      <w:pPr>
        <w:pStyle w:val="Normal"/>
        <w:spacing w:lineRule="auto" w:line="240" w:before="0" w:after="0"/>
        <w:rPr>
          <w:rFonts w:ascii="Arial" w:hAnsi="Arial" w:cs="Arial"/>
          <w:color w:val="222222"/>
          <w:sz w:val="21"/>
          <w:szCs w:val="21"/>
        </w:rPr>
      </w:pPr>
      <w:r>
        <w:rPr>
          <w:rFonts w:cs="Arial" w:ascii="Arial" w:hAnsi="Arial"/>
          <w:color w:val="222222"/>
          <w:sz w:val="21"/>
          <w:szCs w:val="21"/>
        </w:rPr>
      </w:r>
    </w:p>
    <w:p>
      <w:pPr>
        <w:pStyle w:val="BodyText"/>
        <w:spacing w:lineRule="auto" w:line="240" w:before="0" w:after="0"/>
        <w:rPr>
          <w:rFonts w:ascii="Arial" w:hAnsi="Arial" w:cs="Arial"/>
          <w:color w:val="222222"/>
          <w:sz w:val="21"/>
          <w:szCs w:val="21"/>
        </w:rPr>
      </w:pPr>
      <w:r>
        <w:rPr>
          <w:rFonts w:cs="Arial" w:ascii="Arial" w:hAnsi="Arial"/>
          <w:b/>
          <w:color w:val="000000"/>
          <w:sz w:val="24"/>
          <w:szCs w:val="24"/>
        </w:rPr>
        <w:t>About Liz Bernard</w:t>
      </w:r>
    </w:p>
    <w:p>
      <w:pPr>
        <w:pStyle w:val="BodyText"/>
        <w:spacing w:lineRule="auto" w:line="240" w:before="0" w:after="0"/>
        <w:rPr>
          <w:rFonts w:ascii="Arial" w:hAnsi="Arial" w:cs="Arial"/>
          <w:color w:val="222222"/>
          <w:sz w:val="21"/>
          <w:szCs w:val="21"/>
        </w:rPr>
      </w:pPr>
      <w:r>
        <w:rPr>
          <w:rFonts w:cs="Arial" w:ascii="Arial" w:hAnsi="Arial"/>
          <w:color w:val="222222"/>
          <w:sz w:val="21"/>
          <w:szCs w:val="21"/>
        </w:rPr>
      </w:r>
    </w:p>
    <w:p>
      <w:pPr>
        <w:pStyle w:val="BodyText"/>
        <w:spacing w:lineRule="auto" w:line="240" w:before="0" w:after="0"/>
        <w:rPr>
          <w:rFonts w:ascii="Arial" w:hAnsi="Arial" w:cs="Arial"/>
          <w:color w:val="222222"/>
          <w:sz w:val="21"/>
          <w:szCs w:val="21"/>
        </w:rPr>
      </w:pPr>
      <w:r>
        <w:rPr>
          <w:rFonts w:cs="Arial" w:ascii="Arial" w:hAnsi="Arial"/>
          <w:color w:val="222222"/>
          <w:sz w:val="21"/>
          <w:szCs w:val="21"/>
        </w:rPr>
        <w:t>Elizabeth “Liz” Bernard is an Animation Director with over 25 feature-film, episodic, and short-film credits to her name. Some of her most notable projects include the Academy and BAFTA-nominated Twentieth Century Studios' film Free Guy, Paramount Pictures' Terminator: Dark Fate, and Marvel Studios' Captain Marvel.</w:t>
      </w:r>
    </w:p>
    <w:p>
      <w:pPr>
        <w:pStyle w:val="BodyText"/>
        <w:spacing w:lineRule="auto" w:line="240" w:before="0" w:after="0"/>
        <w:rPr>
          <w:rFonts w:ascii="Arial" w:hAnsi="Arial" w:cs="Arial"/>
          <w:color w:val="222222"/>
          <w:sz w:val="21"/>
          <w:szCs w:val="21"/>
        </w:rPr>
      </w:pPr>
      <w:r>
        <w:rPr>
          <w:rFonts w:cs="Arial" w:ascii="Arial" w:hAnsi="Arial"/>
          <w:color w:val="222222"/>
          <w:sz w:val="21"/>
          <w:szCs w:val="21"/>
        </w:rPr>
      </w:r>
    </w:p>
    <w:p>
      <w:pPr>
        <w:pStyle w:val="BodyText"/>
        <w:spacing w:lineRule="auto" w:line="240" w:before="0" w:after="0"/>
        <w:rPr>
          <w:rFonts w:ascii="Arial" w:hAnsi="Arial" w:cs="Arial"/>
          <w:color w:val="222222"/>
          <w:sz w:val="21"/>
          <w:szCs w:val="21"/>
        </w:rPr>
      </w:pPr>
      <w:r>
        <w:rPr>
          <w:rFonts w:cs="Arial" w:ascii="Arial" w:hAnsi="Arial"/>
          <w:color w:val="222222"/>
          <w:sz w:val="21"/>
          <w:szCs w:val="21"/>
        </w:rPr>
        <w:t>Liz is dedicated to breathing life into creatures and characters, forging powerful emotional bonds with audiences through her work. Currently, she is spearheading animation for the highly anticipated 2027 release A Minecraft Sequel and recently wrapped on Steven Spielberg's upcoming 2026 summer blockbuster, Disclosure Day. Her recent portfolio also includes serving as Animation Supervisor for the Warner Bros. hit A Minecraft Movie and the Netflix/Russo Brothers' production The Electric State, where she directed the nuanced, lifelike performances of hundreds of unique robot characters. Liz's exceptional craft earned her a prestigious Visual Effects Society (VES) nomination for Best Character Animation for her work on the Marvel Studios series She-Hulk: Attorney at Law, as well as multiple Telly Awards.</w:t>
      </w:r>
    </w:p>
    <w:p>
      <w:pPr>
        <w:pStyle w:val="BodyText"/>
        <w:spacing w:lineRule="auto" w:line="240" w:before="0" w:after="0"/>
        <w:rPr>
          <w:rFonts w:ascii="Arial" w:hAnsi="Arial" w:cs="Arial"/>
          <w:color w:val="222222"/>
          <w:sz w:val="21"/>
          <w:szCs w:val="21"/>
        </w:rPr>
      </w:pPr>
      <w:r>
        <w:rPr>
          <w:rFonts w:cs="Arial" w:ascii="Arial" w:hAnsi="Arial"/>
          <w:color w:val="222222"/>
          <w:sz w:val="21"/>
          <w:szCs w:val="21"/>
        </w:rPr>
      </w:r>
    </w:p>
    <w:p>
      <w:pPr>
        <w:pStyle w:val="BodyText"/>
        <w:spacing w:lineRule="auto" w:line="240" w:before="0" w:after="0"/>
        <w:rPr>
          <w:rFonts w:ascii="Arial" w:hAnsi="Arial" w:cs="Arial"/>
          <w:color w:val="222222"/>
          <w:sz w:val="21"/>
          <w:szCs w:val="21"/>
        </w:rPr>
      </w:pPr>
      <w:r>
        <w:rPr>
          <w:rFonts w:cs="Arial" w:ascii="Arial" w:hAnsi="Arial"/>
          <w:color w:val="222222"/>
          <w:sz w:val="21"/>
          <w:szCs w:val="21"/>
        </w:rPr>
        <w:t>After joining Digital Domain's team as an animator in 2011, Liz quickly rose to Lead Animator and eventually to Animation Supervisor. She continues to elevate both her own craft and the department's overall capabilities through her collaborative leadership and sharp attention to detail, which play key roles in achieving realistic animation and in pipeline and show tool development.</w:t>
      </w:r>
    </w:p>
    <w:p>
      <w:pPr>
        <w:pStyle w:val="BodyText"/>
        <w:spacing w:lineRule="auto" w:line="240" w:before="0" w:after="0"/>
        <w:rPr>
          <w:rFonts w:ascii="Arial" w:hAnsi="Arial" w:cs="Arial"/>
          <w:color w:val="222222"/>
          <w:sz w:val="21"/>
          <w:szCs w:val="21"/>
        </w:rPr>
      </w:pPr>
      <w:r>
        <w:rPr>
          <w:rFonts w:cs="Arial" w:ascii="Arial" w:hAnsi="Arial"/>
          <w:color w:val="222222"/>
          <w:sz w:val="21"/>
          <w:szCs w:val="21"/>
        </w:rPr>
      </w:r>
    </w:p>
    <w:p>
      <w:pPr>
        <w:pStyle w:val="BodyText"/>
        <w:spacing w:lineRule="auto" w:line="240" w:before="0" w:after="0"/>
        <w:rPr>
          <w:rFonts w:ascii="Arial" w:hAnsi="Arial" w:cs="Arial"/>
          <w:color w:val="222222"/>
          <w:sz w:val="21"/>
          <w:szCs w:val="21"/>
        </w:rPr>
      </w:pPr>
      <w:r>
        <w:rPr>
          <w:rFonts w:cs="Arial" w:ascii="Arial" w:hAnsi="Arial"/>
          <w:color w:val="222222"/>
          <w:sz w:val="21"/>
          <w:szCs w:val="21"/>
        </w:rPr>
        <w:t>With a B.A. in Drama from the University of Virginia, Liz has an extensive background in theatre arts and photography, contributing to her astute eye for composition, scene-building, and storytelling. Liz and the fully stacked animation team are integral to Digital Domain's world-class visual effects team, which consistently pushes creative boundaries to bring the impossible to life on screen.M</w:t>
      </w:r>
    </w:p>
    <w:p>
      <w:pPr>
        <w:pStyle w:val="BodyText"/>
        <w:spacing w:lineRule="auto" w:line="240" w:before="0" w:after="0"/>
        <w:rPr>
          <w:rFonts w:ascii="Arial" w:hAnsi="Arial" w:cs="Arial"/>
          <w:color w:val="222222"/>
          <w:sz w:val="21"/>
          <w:szCs w:val="21"/>
        </w:rPr>
      </w:pPr>
      <w:r>
        <w:rPr>
          <w:rFonts w:cs="Arial" w:ascii="Arial" w:hAnsi="Arial"/>
          <w:color w:val="222222"/>
          <w:sz w:val="21"/>
          <w:szCs w:val="21"/>
        </w:rPr>
      </w:r>
    </w:p>
    <w:p>
      <w:pPr>
        <w:pStyle w:val="BodyText"/>
        <w:spacing w:lineRule="auto" w:line="240" w:before="0" w:after="0"/>
        <w:rPr>
          <w:rFonts w:ascii="Arial" w:hAnsi="Arial" w:cs="Arial"/>
          <w:color w:val="222222"/>
          <w:sz w:val="21"/>
          <w:szCs w:val="21"/>
        </w:rPr>
      </w:pPr>
      <w:r>
        <w:rPr>
          <w:rFonts w:cs="Arial" w:ascii="Arial" w:hAnsi="Arial"/>
          <w:b/>
          <w:color w:val="000000"/>
          <w:sz w:val="24"/>
          <w:szCs w:val="24"/>
        </w:rPr>
        <w:t>About VIEW Conference</w:t>
      </w:r>
    </w:p>
    <w:p>
      <w:pPr>
        <w:pStyle w:val="BodyText"/>
        <w:spacing w:lineRule="auto" w:line="240" w:before="0" w:after="0"/>
        <w:rPr>
          <w:rFonts w:ascii="Arial" w:hAnsi="Arial" w:cs="Arial"/>
          <w:color w:val="222222"/>
          <w:sz w:val="21"/>
          <w:szCs w:val="21"/>
        </w:rPr>
      </w:pPr>
      <w:r>
        <w:rPr>
          <w:rFonts w:cs="Arial" w:ascii="Arial" w:hAnsi="Arial"/>
          <w:color w:val="222222"/>
          <w:sz w:val="21"/>
          <w:szCs w:val="21"/>
        </w:rPr>
      </w:r>
    </w:p>
    <w:p>
      <w:pPr>
        <w:pStyle w:val="BodyText"/>
        <w:spacing w:lineRule="auto" w:line="240" w:before="0" w:after="0"/>
        <w:rPr>
          <w:rFonts w:ascii="Arial" w:hAnsi="Arial" w:cs="Arial"/>
          <w:color w:val="222222"/>
          <w:sz w:val="21"/>
          <w:szCs w:val="21"/>
        </w:rPr>
      </w:pPr>
      <w:r>
        <w:rPr>
          <w:rFonts w:cs="Arial" w:ascii="Arial" w:hAnsi="Arial"/>
          <w:color w:val="222222"/>
          <w:sz w:val="21"/>
          <w:szCs w:val="21"/>
        </w:rPr>
        <w:t>From October 12-16, 2026, a host of award-winning film directors, animators, designers and thought leaders will converge on the beautiful baroque city of Turin, Italy, for this year’s international VIEW Conference.</w:t>
      </w:r>
    </w:p>
    <w:p>
      <w:pPr>
        <w:pStyle w:val="BodyText"/>
        <w:spacing w:lineRule="auto" w:line="240" w:before="0" w:after="0"/>
        <w:rPr>
          <w:rFonts w:ascii="Arial" w:hAnsi="Arial" w:cs="Arial"/>
          <w:color w:val="222222"/>
          <w:sz w:val="21"/>
          <w:szCs w:val="21"/>
        </w:rPr>
      </w:pPr>
      <w:r>
        <w:rPr>
          <w:rFonts w:cs="Arial" w:ascii="Arial" w:hAnsi="Arial"/>
          <w:color w:val="222222"/>
          <w:sz w:val="21"/>
          <w:szCs w:val="21"/>
        </w:rPr>
      </w:r>
    </w:p>
    <w:p>
      <w:pPr>
        <w:pStyle w:val="BodyText"/>
        <w:spacing w:lineRule="auto" w:line="240" w:before="0" w:after="0"/>
        <w:rPr>
          <w:rFonts w:ascii="Arial" w:hAnsi="Arial" w:cs="Arial"/>
          <w:color w:val="222222"/>
          <w:sz w:val="21"/>
          <w:szCs w:val="21"/>
        </w:rPr>
      </w:pPr>
      <w:r>
        <w:rPr>
          <w:rFonts w:cs="Arial" w:ascii="Arial" w:hAnsi="Arial"/>
          <w:color w:val="222222"/>
          <w:sz w:val="21"/>
          <w:szCs w:val="21"/>
        </w:rPr>
        <w:t>VIEW Conference 2026 offers an incredible program of keynotes, panels, talks, workshops and masterclasses. Explore cutting-edge thinking with a stellar line-up of stars from Hollywood and Silicon Valley, celebrate the latest achievements in animation, VFX, games and AI, and share inspirational visions of the future. VIEW Conference 2026 is an English speaking event.</w:t>
      </w:r>
    </w:p>
    <w:p>
      <w:pPr>
        <w:pStyle w:val="BodyText"/>
        <w:spacing w:lineRule="auto" w:line="240" w:before="0" w:after="0"/>
        <w:rPr>
          <w:rFonts w:ascii="Arial" w:hAnsi="Arial" w:cs="Arial"/>
          <w:color w:val="222222"/>
          <w:sz w:val="21"/>
          <w:szCs w:val="21"/>
        </w:rPr>
      </w:pPr>
      <w:r>
        <w:rPr>
          <w:rFonts w:cs="Arial" w:ascii="Arial" w:hAnsi="Arial"/>
          <w:color w:val="222222"/>
          <w:sz w:val="21"/>
          <w:szCs w:val="21"/>
        </w:rPr>
      </w:r>
    </w:p>
    <w:p>
      <w:pPr>
        <w:pStyle w:val="BodyText"/>
        <w:spacing w:lineRule="auto" w:line="240" w:before="0" w:after="0"/>
        <w:rPr>
          <w:rFonts w:ascii="Arial" w:hAnsi="Arial" w:cs="Arial"/>
          <w:color w:val="222222"/>
          <w:sz w:val="21"/>
          <w:szCs w:val="21"/>
        </w:rPr>
      </w:pPr>
      <w:r>
        <w:rPr>
          <w:rFonts w:cs="Arial" w:ascii="Arial" w:hAnsi="Arial"/>
          <w:color w:val="222222"/>
          <w:sz w:val="21"/>
          <w:szCs w:val="21"/>
        </w:rPr>
        <w:t>VIEW Conference’s vibrant and inclusive atmosphere is designed to energize and enlighten, with an extensive live program of talks, presentations, workshops and masterclasses embracing cutting-edge thinking on such diverse topics as Storytelling, Virtual Production, Computer Graphics, Interactive &amp; Immersive Media, VR/AR/Mixed Reality and the Metaverse, Artificial Intelligence, Real-Time Rendering and much, much more.</w:t>
      </w:r>
    </w:p>
    <w:p>
      <w:pPr>
        <w:pStyle w:val="BodyText"/>
        <w:spacing w:lineRule="auto" w:line="240" w:before="0" w:after="0"/>
        <w:rPr>
          <w:rFonts w:ascii="Arial" w:hAnsi="Arial" w:cs="Arial"/>
          <w:color w:val="222222"/>
          <w:sz w:val="21"/>
          <w:szCs w:val="21"/>
        </w:rPr>
      </w:pPr>
      <w:r>
        <w:rPr>
          <w:rFonts w:cs="Arial" w:ascii="Arial" w:hAnsi="Arial"/>
          <w:color w:val="222222"/>
          <w:sz w:val="21"/>
          <w:szCs w:val="21"/>
        </w:rPr>
      </w:r>
    </w:p>
    <w:p>
      <w:pPr>
        <w:pStyle w:val="BodyText"/>
        <w:spacing w:lineRule="auto" w:line="240" w:before="0" w:after="0"/>
        <w:rPr>
          <w:rFonts w:ascii="Arial" w:hAnsi="Arial" w:cs="Arial"/>
          <w:b/>
          <w:sz w:val="21"/>
          <w:szCs w:val="21"/>
        </w:rPr>
      </w:pPr>
      <w:r>
        <w:rPr>
          <w:rFonts w:cs="Arial" w:ascii="Arial" w:hAnsi="Arial"/>
          <w:sz w:val="21"/>
          <w:szCs w:val="21"/>
        </w:rPr>
        <w:t>Please consider donating whatever you might be able to afford to help keep VIEW Conference going strong. No amount is too little to make a difference. Thanks for your support. You can donate while registering for this event, or by visiting the VIEW Conference website.</w:t>
      </w:r>
    </w:p>
    <w:p>
      <w:pPr>
        <w:pStyle w:val="Normal"/>
        <w:spacing w:lineRule="auto" w:line="240" w:before="0" w:after="0"/>
        <w:rPr>
          <w:rFonts w:ascii="Arial" w:hAnsi="Arial" w:cs="Arial"/>
          <w:b/>
          <w:sz w:val="21"/>
          <w:szCs w:val="21"/>
        </w:rPr>
      </w:pPr>
      <w:r>
        <w:rPr>
          <w:rFonts w:cs="Arial" w:ascii="Arial" w:hAnsi="Arial"/>
          <w:b/>
          <w:sz w:val="21"/>
          <w:szCs w:val="21"/>
        </w:rPr>
      </w:r>
    </w:p>
    <w:p>
      <w:pPr>
        <w:pStyle w:val="Normal"/>
        <w:spacing w:lineRule="auto" w:line="240" w:before="0" w:after="0"/>
        <w:rPr>
          <w:rFonts w:ascii="Arial" w:hAnsi="Arial" w:cs="Arial"/>
          <w:b/>
          <w:sz w:val="21"/>
          <w:szCs w:val="21"/>
        </w:rPr>
      </w:pPr>
      <w:r>
        <w:rPr>
          <w:rFonts w:cs="Arial" w:ascii="Arial" w:hAnsi="Arial"/>
          <w:b/>
          <w:sz w:val="21"/>
          <w:szCs w:val="21"/>
        </w:rPr>
        <mc:AlternateContent>
          <mc:Choice Requires="wps">
            <w:drawing>
              <wp:anchor distT="3810" distB="3810" distL="0" distR="0" simplePos="0" relativeHeight="3" behindDoc="0" locked="0" layoutInCell="1" allowOverlap="1">
                <wp:simplePos x="0" y="0"/>
                <wp:positionH relativeFrom="column">
                  <wp:posOffset>-6985</wp:posOffset>
                </wp:positionH>
                <wp:positionV relativeFrom="paragraph">
                  <wp:posOffset>114300</wp:posOffset>
                </wp:positionV>
                <wp:extent cx="5914390" cy="635"/>
                <wp:effectExtent l="0" t="3810" r="0" b="3810"/>
                <wp:wrapNone/>
                <wp:docPr id="2" name="Horizontal line 1"/>
                <a:graphic xmlns:a="http://schemas.openxmlformats.org/drawingml/2006/main">
                  <a:graphicData uri="http://schemas.microsoft.com/office/word/2010/wordprocessingShape">
                    <wps:wsp>
                      <wps:cNvSpPr/>
                      <wps:spPr>
                        <a:xfrm>
                          <a:off x="0" y="0"/>
                          <a:ext cx="5914440" cy="720"/>
                        </a:xfrm>
                        <a:prstGeom prst="line">
                          <a:avLst/>
                        </a:prstGeom>
                        <a:ln w="6840">
                          <a:solidFill>
                            <a:srgbClr val="000000"/>
                          </a:solidFill>
                          <a:miter/>
                        </a:ln>
                      </wps:spPr>
                      <wps:style>
                        <a:lnRef idx="0"/>
                        <a:fillRef idx="0"/>
                        <a:effectRef idx="0"/>
                        <a:fontRef idx="minor"/>
                      </wps:style>
                      <wps:bodyPr/>
                    </wps:wsp>
                  </a:graphicData>
                </a:graphic>
              </wp:anchor>
            </w:drawing>
          </mc:Choice>
          <mc:Fallback>
            <w:pict>
              <v:line id="shape_0" from="-0.55pt,9pt" to="465.1pt,9pt" stroked="t" o:allowincell="f" style="position:absolute">
                <v:stroke color="black" weight="6840" joinstyle="miter" endcap="flat"/>
                <v:fill o:detectmouseclick="t" on="false"/>
                <w10:wrap type="none"/>
              </v:line>
            </w:pict>
          </mc:Fallback>
        </mc:AlternateContent>
      </w:r>
    </w:p>
    <w:p>
      <w:pPr>
        <w:pStyle w:val="Normal"/>
        <w:spacing w:lineRule="auto" w:line="240" w:before="0" w:after="0"/>
        <w:rPr>
          <w:rFonts w:ascii="Arial" w:hAnsi="Arial" w:cs="Arial"/>
          <w:b/>
          <w:sz w:val="21"/>
          <w:szCs w:val="21"/>
        </w:rPr>
      </w:pPr>
      <w:r>
        <w:rPr>
          <w:rFonts w:cs="Arial" w:ascii="Arial" w:hAnsi="Arial"/>
          <w:b/>
          <w:sz w:val="21"/>
          <w:szCs w:val="21"/>
        </w:rPr>
      </w:r>
    </w:p>
    <w:p>
      <w:pPr>
        <w:pStyle w:val="Normal"/>
        <w:spacing w:lineRule="auto" w:line="240" w:before="0" w:after="0"/>
        <w:rPr>
          <w:rFonts w:ascii="Arial" w:hAnsi="Arial" w:cs="Arial"/>
          <w:sz w:val="21"/>
          <w:szCs w:val="21"/>
        </w:rPr>
      </w:pPr>
      <w:r>
        <w:rPr>
          <w:rFonts w:cs="Arial" w:ascii="Arial" w:hAnsi="Arial"/>
          <w:b/>
          <w:sz w:val="24"/>
          <w:szCs w:val="24"/>
        </w:rPr>
        <w:t>For more information:</w:t>
      </w:r>
      <w:r>
        <w:rPr>
          <w:rFonts w:cs="Arial" w:ascii="Arial" w:hAnsi="Arial"/>
        </w:rPr>
        <w:br/>
      </w:r>
      <w:hyperlink r:id="rId4">
        <w:r>
          <w:rPr>
            <w:rStyle w:val="Hyperlink"/>
            <w:rFonts w:cs="Arial" w:ascii="Arial" w:hAnsi="Arial"/>
          </w:rPr>
          <w:t>https://www.viewconference.it</w:t>
        </w:r>
      </w:hyperlink>
      <w:r>
        <w:rPr>
          <w:rFonts w:cs="Arial" w:ascii="Arial" w:hAnsi="Arial"/>
        </w:rPr>
        <w:t xml:space="preserve"> </w:t>
        <w:br/>
      </w:r>
      <w:r>
        <w:rPr>
          <w:rFonts w:cs="Arial" w:ascii="Arial" w:hAnsi="Arial"/>
          <w:sz w:val="21"/>
          <w:szCs w:val="21"/>
        </w:rPr>
        <w:t>Subscribe to the VIEW Conference YouTube channel: https://youtube.com/c/viewconference</w:t>
        <w:br/>
        <w:t>Facebook: </w:t>
      </w:r>
      <w:hyperlink r:id="rId5">
        <w:r>
          <w:rPr>
            <w:rStyle w:val="Hyperlink"/>
            <w:rFonts w:cs="Arial" w:ascii="Arial" w:hAnsi="Arial"/>
            <w:sz w:val="21"/>
            <w:szCs w:val="21"/>
          </w:rPr>
          <w:t>https://facebook.com/viewconference</w:t>
        </w:r>
      </w:hyperlink>
      <w:r>
        <w:rPr>
          <w:rFonts w:cs="Arial" w:ascii="Arial" w:hAnsi="Arial"/>
          <w:sz w:val="21"/>
          <w:szCs w:val="21"/>
        </w:rPr>
        <w:t xml:space="preserve"> </w:t>
        <w:br/>
        <w:t>YouTube: </w:t>
      </w:r>
      <w:hyperlink r:id="rId6">
        <w:r>
          <w:rPr>
            <w:rStyle w:val="Hyperlink"/>
            <w:rFonts w:cs="Arial" w:ascii="Arial" w:hAnsi="Arial"/>
            <w:sz w:val="21"/>
            <w:szCs w:val="21"/>
          </w:rPr>
          <w:t>https://youtube.com/c/viewconference</w:t>
        </w:r>
      </w:hyperlink>
      <w:r>
        <w:rPr>
          <w:rFonts w:cs="Arial" w:ascii="Arial" w:hAnsi="Arial"/>
          <w:sz w:val="21"/>
          <w:szCs w:val="21"/>
        </w:rPr>
        <w:t xml:space="preserve"> </w:t>
        <w:br/>
        <w:t>X: @viewconference</w:t>
        <w:br/>
        <w:t>Instagram: view_conference</w:t>
        <w:br/>
        <w:t>#viewconference2026</w:t>
        <w:br/>
        <w:t>Bluesky: @viewconference.bsky.social</w:t>
        <w:br/>
        <w:t>Tik Tok: VIEWConference</w:t>
      </w:r>
    </w:p>
    <w:p>
      <w:pPr>
        <w:pStyle w:val="Normal"/>
        <w:spacing w:lineRule="auto" w:line="240" w:before="0" w:after="0"/>
        <w:rPr>
          <w:rFonts w:ascii="Arial" w:hAnsi="Arial" w:cs="Arial"/>
          <w:sz w:val="21"/>
          <w:szCs w:val="21"/>
        </w:rPr>
      </w:pPr>
      <w:r>
        <w:rPr>
          <w:rFonts w:cs="Arial" w:ascii="Arial" w:hAnsi="Arial"/>
          <w:sz w:val="21"/>
          <w:szCs w:val="21"/>
        </w:rPr>
        <w:t xml:space="preserve">VIEW Conference newsletter: </w:t>
      </w:r>
      <w:hyperlink r:id="rId7">
        <w:r>
          <w:rPr>
            <w:rStyle w:val="Hyperlink"/>
            <w:rFonts w:cs="Arial" w:ascii="Arial" w:hAnsi="Arial"/>
            <w:sz w:val="21"/>
            <w:szCs w:val="21"/>
          </w:rPr>
          <w:t>Sign up here</w:t>
        </w:r>
      </w:hyperlink>
    </w:p>
    <w:p>
      <w:pPr>
        <w:pStyle w:val="Normal"/>
        <w:spacing w:lineRule="auto" w:line="240" w:before="0" w:after="0"/>
        <w:rPr>
          <w:rFonts w:ascii="Arial" w:hAnsi="Arial" w:cs="Arial"/>
          <w:sz w:val="21"/>
          <w:szCs w:val="21"/>
        </w:rPr>
      </w:pPr>
      <w:r>
        <w:rPr>
          <w:rFonts w:cs="Arial" w:ascii="Arial" w:hAnsi="Arial"/>
          <w:sz w:val="21"/>
          <w:szCs w:val="21"/>
        </w:rPr>
      </w:r>
    </w:p>
    <w:p>
      <w:pPr>
        <w:pStyle w:val="Normal"/>
        <w:spacing w:lineRule="auto" w:line="240" w:before="0" w:after="0"/>
        <w:rPr>
          <w:rFonts w:ascii="Arial" w:hAnsi="Arial" w:cs="Arial"/>
          <w:sz w:val="21"/>
          <w:szCs w:val="21"/>
        </w:rPr>
      </w:pPr>
      <w:r>
        <w:rPr>
          <w:rFonts w:cs="Arial" w:ascii="Arial" w:hAnsi="Arial"/>
          <w:sz w:val="21"/>
          <w:szCs w:val="21"/>
        </w:rPr>
      </w:r>
    </w:p>
    <w:p>
      <w:pPr>
        <w:pStyle w:val="Normal"/>
        <w:spacing w:lineRule="auto" w:line="240" w:before="0" w:after="0"/>
        <w:rPr>
          <w:rFonts w:ascii="Arial" w:hAnsi="Arial" w:cs="Arial"/>
          <w:sz w:val="21"/>
          <w:szCs w:val="21"/>
        </w:rPr>
      </w:pPr>
      <w:r>
        <w:rPr>
          <w:rFonts w:cs="Arial" w:ascii="Arial" w:hAnsi="Arial"/>
          <w:sz w:val="21"/>
          <w:szCs w:val="21"/>
        </w:rPr>
      </w:r>
    </w:p>
    <w:p>
      <w:pPr>
        <w:pStyle w:val="Normal"/>
        <w:spacing w:lineRule="auto" w:line="240" w:before="0" w:after="0"/>
        <w:rPr>
          <w:rFonts w:ascii="Arial" w:hAnsi="Arial" w:cs="Arial"/>
          <w:sz w:val="21"/>
          <w:szCs w:val="21"/>
        </w:rPr>
      </w:pPr>
      <w:r>
        <w:rPr>
          <w:rFonts w:cs="Arial" w:ascii="Arial" w:hAnsi="Arial"/>
          <w:sz w:val="21"/>
          <w:szCs w:val="21"/>
        </w:rPr>
      </w:r>
    </w:p>
    <w:sectPr>
      <w:headerReference w:type="even" r:id="rId8"/>
      <w:headerReference w:type="default" r:id="rId9"/>
      <w:headerReference w:type="first" r:id="rId10"/>
      <w:footerReference w:type="even" r:id="rId11"/>
      <w:footerReference w:type="default" r:id="rId12"/>
      <w:footerReference w:type="first" r:id="rId13"/>
      <w:type w:val="nextPage"/>
      <w:pgSz w:w="12240" w:h="15840"/>
      <w:pgMar w:left="1440" w:right="1440" w:gutter="0" w:header="720" w:top="1440" w:footer="720" w:bottom="1440"/>
      <w:pgNumType w:fmt="decimal"/>
      <w:formProt w:val="false"/>
      <w:textDirection w:val="lrTb"/>
      <w:docGrid w:type="default" w:linePitch="600" w:charSpace="3686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1"/>
    <w:family w:val="swiss"/>
    <w:pitch w:val="default"/>
  </w:font>
  <w:font w:name="Calibri Light">
    <w:charset w:val="01"/>
    <w:family w:val="swiss"/>
    <w:pitch w:val="default"/>
  </w:font>
  <w:font w:name="Liberation Serif">
    <w:altName w:val="Times New Roman"/>
    <w:charset w:val="00"/>
    <w:family w:val="swiss"/>
    <w:pitch w:val="variable"/>
  </w:font>
  <w:font w:name="Symbol">
    <w:charset w:val="02"/>
    <w:family w:val="roman"/>
    <w:pitch w:val="default"/>
  </w:font>
  <w:font w:name="OpenSymbol">
    <w:altName w:val="Arial Unicode MS"/>
    <w:charset w:val="01"/>
    <w:family w:val="swiss"/>
    <w:pitch w:val="default"/>
  </w:font>
  <w:font w:name="Wingdings">
    <w:charset w:val="01"/>
    <w:family w:val="swiss"/>
    <w:pitch w:val="default"/>
  </w:font>
  <w:font w:name="Liberation Sans">
    <w:altName w:val="Arial"/>
    <w:charset w:val="01"/>
    <w:family w:val="swiss"/>
    <w:pitch w:val="default"/>
  </w:font>
  <w:font w:name="Arial">
    <w:charset w:val="01"/>
    <w:family w:val="swiss"/>
    <w:pitch w:val="default"/>
  </w:font>
  <w:font w:name="Times New Roman">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16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16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16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6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60"/>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6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432" w:hanging="432"/>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10"/>
  <w:defaultTabStop w:val="720"/>
  <w:autoHyphenation w:val="true"/>
  <w:hyphenationZone w:val="0"/>
  <w:compat>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Lucida Sans"/>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2" w:before="0" w:after="160"/>
      <w:jc w:val="left"/>
    </w:pPr>
    <w:rPr>
      <w:rFonts w:ascii="Calibri" w:hAnsi="Calibri" w:eastAsia="Calibri" w:cs="font48;Times New Roman"/>
      <w:color w:val="auto"/>
      <w:kern w:val="0"/>
      <w:sz w:val="22"/>
      <w:szCs w:val="22"/>
      <w:lang w:val="en-US" w:eastAsia="zh-CN" w:bidi="ar-SA"/>
    </w:rPr>
  </w:style>
  <w:style w:type="paragraph" w:styleId="Heading1">
    <w:name w:val="heading 1"/>
    <w:basedOn w:val="Normal"/>
    <w:next w:val="BodyText"/>
    <w:uiPriority w:val="9"/>
    <w:qFormat/>
    <w:pPr>
      <w:keepNext w:val="true"/>
      <w:keepLines/>
      <w:numPr>
        <w:ilvl w:val="0"/>
        <w:numId w:val="1"/>
      </w:numPr>
      <w:spacing w:before="240" w:after="0"/>
      <w:outlineLvl w:val="0"/>
    </w:pPr>
    <w:rPr>
      <w:rFonts w:ascii="Calibri Light" w:hAnsi="Calibri Light" w:eastAsia="font48;Times New Roman" w:cs="Calibri Light"/>
      <w:color w:val="2F5496"/>
      <w:sz w:val="32"/>
      <w:szCs w:val="32"/>
    </w:rPr>
  </w:style>
  <w:style w:type="paragraph" w:styleId="Heading3">
    <w:name w:val="heading 3"/>
    <w:basedOn w:val="Heading"/>
    <w:next w:val="BodyText"/>
    <w:uiPriority w:val="9"/>
    <w:semiHidden/>
    <w:unhideWhenUsed/>
    <w:qFormat/>
    <w:pPr>
      <w:spacing w:before="140" w:after="120"/>
      <w:outlineLvl w:val="2"/>
    </w:pPr>
    <w:rPr>
      <w:rFonts w:ascii="Liberation Serif;Times New Roma" w:hAnsi="Liberation Serif;Times New Roma" w:eastAsia="NSimSun" w:cs="Lucida Sans"/>
    </w:rPr>
  </w:style>
  <w:style w:type="character" w:styleId="DefaultParagraphFont" w:default="1">
    <w:name w:val="Default Paragraph Font"/>
    <w:uiPriority w:val="1"/>
    <w:semiHidden/>
    <w:unhideWhenUsed/>
    <w:qFormat/>
    <w:rPr/>
  </w:style>
  <w:style w:type="character" w:styleId="WW8Num2z0" w:customStyle="1">
    <w:name w:val="WW8Num2z0"/>
    <w:qFormat/>
    <w:rPr>
      <w:rFonts w:ascii="Symbol" w:hAnsi="Symbol" w:cs="OpenSymbol;Arial Unicode MS"/>
    </w:rPr>
  </w:style>
  <w:style w:type="character" w:styleId="WW-DefaultParagraphFont" w:customStyle="1">
    <w:name w:val="WW-Default Paragraph Font"/>
    <w:qFormat/>
    <w:rPr/>
  </w:style>
  <w:style w:type="character" w:styleId="WW8Num2z1" w:customStyle="1">
    <w:name w:val="WW8Num2z1"/>
    <w:qFormat/>
    <w:rPr>
      <w:rFonts w:ascii="OpenSymbol;Arial Unicode MS" w:hAnsi="OpenSymbol;Arial Unicode MS" w:cs="OpenSymbol;Arial Unicode MS"/>
    </w:rPr>
  </w:style>
  <w:style w:type="character" w:styleId="WW8Num3z0" w:customStyle="1">
    <w:name w:val="WW8Num3z0"/>
    <w:qFormat/>
    <w:rPr>
      <w:rFonts w:ascii="Symbol" w:hAnsi="Symbol" w:cs="Symbol"/>
    </w:rPr>
  </w:style>
  <w:style w:type="character" w:styleId="WW8Num3z1" w:customStyle="1">
    <w:name w:val="WW8Num3z1"/>
    <w:qFormat/>
    <w:rPr>
      <w:rFonts w:ascii="OpenSymbol;Arial Unicode MS" w:hAnsi="OpenSymbol;Arial Unicode MS" w:cs="OpenSymbol;Arial Unicode MS"/>
    </w:rPr>
  </w:style>
  <w:style w:type="character" w:styleId="WW8Num4z0" w:customStyle="1">
    <w:name w:val="WW8Num4z0"/>
    <w:qFormat/>
    <w:rPr>
      <w:rFonts w:ascii="Symbol" w:hAnsi="Symbol" w:cs="Symbol"/>
    </w:rPr>
  </w:style>
  <w:style w:type="character" w:styleId="WW8Num4z1" w:customStyle="1">
    <w:name w:val="WW8Num4z1"/>
    <w:qFormat/>
    <w:rPr>
      <w:rFonts w:ascii="OpenSymbol;Arial Unicode MS" w:hAnsi="OpenSymbol;Arial Unicode MS" w:cs="OpenSymbol;Arial Unicode MS"/>
    </w:rPr>
  </w:style>
  <w:style w:type="character" w:styleId="WW8Num5z0" w:customStyle="1">
    <w:name w:val="WW8Num5z0"/>
    <w:qFormat/>
    <w:rPr>
      <w:rFonts w:ascii="Symbol" w:hAnsi="Symbol" w:cs="Symbol"/>
    </w:rPr>
  </w:style>
  <w:style w:type="character" w:styleId="WW8Num5z1" w:customStyle="1">
    <w:name w:val="WW8Num5z1"/>
    <w:qFormat/>
    <w:rPr>
      <w:rFonts w:ascii="OpenSymbol;Arial Unicode MS" w:hAnsi="OpenSymbol;Arial Unicode MS" w:cs="OpenSymbol;Arial Unicode MS"/>
    </w:rPr>
  </w:style>
  <w:style w:type="character" w:styleId="WW8Num6z0" w:customStyle="1">
    <w:name w:val="WW8Num6z0"/>
    <w:qFormat/>
    <w:rPr>
      <w:rFonts w:ascii="Symbol" w:hAnsi="Symbol" w:cs="Symbol"/>
    </w:rPr>
  </w:style>
  <w:style w:type="character" w:styleId="WW8Num6z1" w:customStyle="1">
    <w:name w:val="WW8Num6z1"/>
    <w:qFormat/>
    <w:rPr>
      <w:rFonts w:ascii="OpenSymbol;Arial Unicode MS" w:hAnsi="OpenSymbol;Arial Unicode MS" w:cs="OpenSymbol;Arial Unicode MS"/>
    </w:rPr>
  </w:style>
  <w:style w:type="character" w:styleId="WW8Num7z0" w:customStyle="1">
    <w:name w:val="WW8Num7z0"/>
    <w:qFormat/>
    <w:rPr>
      <w:rFonts w:ascii="Symbol" w:hAnsi="Symbol" w:cs="Symbol"/>
    </w:rPr>
  </w:style>
  <w:style w:type="character" w:styleId="WW8Num7z1" w:customStyle="1">
    <w:name w:val="WW8Num7z1"/>
    <w:qFormat/>
    <w:rPr>
      <w:rFonts w:ascii="OpenSymbol;Arial Unicode MS" w:hAnsi="OpenSymbol;Arial Unicode MS" w:cs="OpenSymbol;Arial Unicode MS"/>
    </w:rPr>
  </w:style>
  <w:style w:type="character" w:styleId="WW8Num8z0" w:customStyle="1">
    <w:name w:val="WW8Num8z0"/>
    <w:qFormat/>
    <w:rPr>
      <w:rFonts w:ascii="Symbol" w:hAnsi="Symbol" w:cs="Courier New"/>
    </w:rPr>
  </w:style>
  <w:style w:type="character" w:styleId="WW8Num8z1" w:customStyle="1">
    <w:name w:val="WW8Num8z1"/>
    <w:qFormat/>
    <w:rPr>
      <w:rFonts w:ascii="OpenSymbol;Arial Unicode MS" w:hAnsi="OpenSymbol;Arial Unicode MS" w:cs="OpenSymbol;Arial Unicode MS"/>
      <w:sz w:val="20"/>
    </w:rPr>
  </w:style>
  <w:style w:type="character" w:styleId="WW8Num8z2" w:customStyle="1">
    <w:name w:val="WW8Num8z2"/>
    <w:qFormat/>
    <w:rPr>
      <w:rFonts w:ascii="OpenSymbol;Arial Unicode MS" w:hAnsi="OpenSymbol;Arial Unicode MS" w:cs="OpenSymbol;Arial Unicode MS"/>
    </w:rPr>
  </w:style>
  <w:style w:type="character" w:styleId="WW8Num8z3" w:customStyle="1">
    <w:name w:val="WW8Num8z3"/>
    <w:qFormat/>
    <w:rPr>
      <w:rFonts w:ascii="Symbol" w:hAnsi="Symbol" w:cs="Symbol"/>
    </w:rPr>
  </w:style>
  <w:style w:type="character" w:styleId="WW8Num9z0" w:customStyle="1">
    <w:name w:val="WW8Num9z0"/>
    <w:qFormat/>
    <w:rPr>
      <w:rFonts w:ascii="Symbol" w:hAnsi="Symbol" w:cs="Symbol"/>
    </w:rPr>
  </w:style>
  <w:style w:type="character" w:styleId="WW8Num9z1" w:customStyle="1">
    <w:name w:val="WW8Num9z1"/>
    <w:qFormat/>
    <w:rPr>
      <w:rFonts w:ascii="OpenSymbol;Arial Unicode MS" w:hAnsi="OpenSymbol;Arial Unicode MS" w:cs="OpenSymbol;Arial Unicode MS"/>
    </w:rPr>
  </w:style>
  <w:style w:type="character" w:styleId="WW8Num10z0" w:customStyle="1">
    <w:name w:val="WW8Num10z0"/>
    <w:qFormat/>
    <w:rPr>
      <w:rFonts w:ascii="Symbol" w:hAnsi="Symbol" w:cs="Symbol"/>
    </w:rPr>
  </w:style>
  <w:style w:type="character" w:styleId="WW8Num10z1" w:customStyle="1">
    <w:name w:val="WW8Num10z1"/>
    <w:qFormat/>
    <w:rPr>
      <w:rFonts w:ascii="OpenSymbol;Arial Unicode MS" w:hAnsi="OpenSymbol;Arial Unicode MS" w:cs="OpenSymbol;Arial Unicode MS"/>
    </w:rPr>
  </w:style>
  <w:style w:type="character" w:styleId="WW8Num11z0" w:customStyle="1">
    <w:name w:val="WW8Num11z0"/>
    <w:qFormat/>
    <w:rPr>
      <w:rFonts w:ascii="Symbol" w:hAnsi="Symbol" w:cs="Symbol"/>
    </w:rPr>
  </w:style>
  <w:style w:type="character" w:styleId="WW8Num11z1" w:customStyle="1">
    <w:name w:val="WW8Num11z1"/>
    <w:qFormat/>
    <w:rPr>
      <w:rFonts w:ascii="OpenSymbol;Arial Unicode MS" w:hAnsi="OpenSymbol;Arial Unicode MS" w:cs="OpenSymbol;Arial Unicode MS"/>
    </w:rPr>
  </w:style>
  <w:style w:type="character" w:styleId="WW8Num12z0" w:customStyle="1">
    <w:name w:val="WW8Num12z0"/>
    <w:qFormat/>
    <w:rPr>
      <w:rFonts w:ascii="Symbol" w:hAnsi="Symbol" w:cs="Symbol"/>
    </w:rPr>
  </w:style>
  <w:style w:type="character" w:styleId="WW8Num12z1" w:customStyle="1">
    <w:name w:val="WW8Num12z1"/>
    <w:qFormat/>
    <w:rPr>
      <w:rFonts w:ascii="OpenSymbol;Arial Unicode MS" w:hAnsi="OpenSymbol;Arial Unicode MS" w:cs="OpenSymbol;Arial Unicode MS"/>
    </w:rPr>
  </w:style>
  <w:style w:type="character" w:styleId="WW8Num13z0" w:customStyle="1">
    <w:name w:val="WW8Num13z0"/>
    <w:qFormat/>
    <w:rPr>
      <w:rFonts w:ascii="Symbol" w:hAnsi="Symbol" w:cs="Symbol"/>
    </w:rPr>
  </w:style>
  <w:style w:type="character" w:styleId="WW8Num13z1" w:customStyle="1">
    <w:name w:val="WW8Num13z1"/>
    <w:qFormat/>
    <w:rPr>
      <w:rFonts w:ascii="OpenSymbol;Arial Unicode MS" w:hAnsi="OpenSymbol;Arial Unicode MS" w:cs="OpenSymbol;Arial Unicode MS"/>
    </w:rPr>
  </w:style>
  <w:style w:type="character" w:styleId="WW8Num14z0" w:customStyle="1">
    <w:name w:val="WW8Num14z0"/>
    <w:qFormat/>
    <w:rPr>
      <w:rFonts w:ascii="Symbol" w:hAnsi="Symbol" w:cs="Symbol"/>
    </w:rPr>
  </w:style>
  <w:style w:type="character" w:styleId="WW8Num14z1" w:customStyle="1">
    <w:name w:val="WW8Num14z1"/>
    <w:qFormat/>
    <w:rPr>
      <w:rFonts w:ascii="OpenSymbol;Arial Unicode MS" w:hAnsi="OpenSymbol;Arial Unicode MS" w:cs="OpenSymbol;Arial Unicode MS"/>
    </w:rPr>
  </w:style>
  <w:style w:type="character" w:styleId="WW8Num15z0" w:customStyle="1">
    <w:name w:val="WW8Num15z0"/>
    <w:qFormat/>
    <w:rPr>
      <w:rFonts w:ascii="Symbol" w:hAnsi="Symbol" w:cs="Symbol"/>
    </w:rPr>
  </w:style>
  <w:style w:type="character" w:styleId="WW8Num15z1" w:customStyle="1">
    <w:name w:val="WW8Num15z1"/>
    <w:qFormat/>
    <w:rPr>
      <w:rFonts w:ascii="OpenSymbol;Arial Unicode MS" w:hAnsi="OpenSymbol;Arial Unicode MS" w:cs="OpenSymbol;Arial Unicode MS"/>
    </w:rPr>
  </w:style>
  <w:style w:type="character" w:styleId="WW8Num16z0" w:customStyle="1">
    <w:name w:val="WW8Num16z0"/>
    <w:qFormat/>
    <w:rPr>
      <w:rFonts w:ascii="Symbol" w:hAnsi="Symbol" w:cs="Symbol"/>
    </w:rPr>
  </w:style>
  <w:style w:type="character" w:styleId="WW8Num16z1" w:customStyle="1">
    <w:name w:val="WW8Num16z1"/>
    <w:qFormat/>
    <w:rPr>
      <w:rFonts w:ascii="OpenSymbol;Arial Unicode MS" w:hAnsi="OpenSymbol;Arial Unicode MS" w:cs="OpenSymbol;Arial Unicode MS"/>
    </w:rPr>
  </w:style>
  <w:style w:type="character" w:styleId="WW8Num17z0" w:customStyle="1">
    <w:name w:val="WW8Num17z0"/>
    <w:qFormat/>
    <w:rPr>
      <w:rFonts w:ascii="Symbol" w:hAnsi="Symbol" w:cs="Symbol"/>
    </w:rPr>
  </w:style>
  <w:style w:type="character" w:styleId="WW8Num17z1" w:customStyle="1">
    <w:name w:val="WW8Num17z1"/>
    <w:qFormat/>
    <w:rPr>
      <w:rFonts w:ascii="OpenSymbol;Arial Unicode MS" w:hAnsi="OpenSymbol;Arial Unicode MS" w:cs="OpenSymbol;Arial Unicode MS"/>
    </w:rPr>
  </w:style>
  <w:style w:type="character" w:styleId="WW8Num18z0" w:customStyle="1">
    <w:name w:val="WW8Num18z0"/>
    <w:qFormat/>
    <w:rPr>
      <w:rFonts w:ascii="Symbol" w:hAnsi="Symbol" w:cs="Symbol"/>
    </w:rPr>
  </w:style>
  <w:style w:type="character" w:styleId="WW8Num18z1" w:customStyle="1">
    <w:name w:val="WW8Num18z1"/>
    <w:qFormat/>
    <w:rPr>
      <w:rFonts w:ascii="OpenSymbol;Arial Unicode MS" w:hAnsi="OpenSymbol;Arial Unicode MS" w:cs="OpenSymbol;Arial Unicode MS"/>
    </w:rPr>
  </w:style>
  <w:style w:type="character" w:styleId="WW8Num19z0" w:customStyle="1">
    <w:name w:val="WW8Num19z0"/>
    <w:qFormat/>
    <w:rPr>
      <w:rFonts w:ascii="Symbol" w:hAnsi="Symbol" w:cs="Symbol"/>
    </w:rPr>
  </w:style>
  <w:style w:type="character" w:styleId="WW8Num19z1" w:customStyle="1">
    <w:name w:val="WW8Num19z1"/>
    <w:qFormat/>
    <w:rPr>
      <w:rFonts w:ascii="OpenSymbol;Arial Unicode MS" w:hAnsi="OpenSymbol;Arial Unicode MS" w:cs="OpenSymbol;Arial Unicode MS"/>
    </w:rPr>
  </w:style>
  <w:style w:type="character" w:styleId="WW8Num20z0" w:customStyle="1">
    <w:name w:val="WW8Num20z0"/>
    <w:qFormat/>
    <w:rPr>
      <w:rFonts w:ascii="Symbol" w:hAnsi="Symbol" w:cs="Symbol"/>
    </w:rPr>
  </w:style>
  <w:style w:type="character" w:styleId="WW8Num20z1" w:customStyle="1">
    <w:name w:val="WW8Num20z1"/>
    <w:qFormat/>
    <w:rPr>
      <w:rFonts w:ascii="OpenSymbol;Arial Unicode MS" w:hAnsi="OpenSymbol;Arial Unicode MS" w:cs="OpenSymbol;Arial Unicode MS"/>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Carpredefinitoparagrafo" w:customStyle="1">
    <w:name w:val="Car. predefinito paragrafo"/>
    <w:qFormat/>
    <w:rPr/>
  </w:style>
  <w:style w:type="character" w:styleId="WW8Num2z2" w:customStyle="1">
    <w:name w:val="WW8Num2z2"/>
    <w:qFormat/>
    <w:rPr>
      <w:rFonts w:ascii="Wingdings" w:hAnsi="Wingdings" w:cs="Wingdings"/>
    </w:rPr>
  </w:style>
  <w:style w:type="character" w:styleId="WW-DefaultParagraphFont1" w:customStyle="1">
    <w:name w:val="WW-Default Paragraph Font1"/>
    <w:qFormat/>
    <w:rPr/>
  </w:style>
  <w:style w:type="character" w:styleId="DefaultParagraphFont1" w:customStyle="1">
    <w:name w:val="Default Paragraph Font1"/>
    <w:qFormat/>
    <w:rPr/>
  </w:style>
  <w:style w:type="character" w:styleId="Heading1Char" w:customStyle="1">
    <w:name w:val="Heading 1 Char"/>
    <w:qFormat/>
    <w:rPr>
      <w:rFonts w:ascii="Calibri Light" w:hAnsi="Calibri Light" w:eastAsia="font48;Times New Roman" w:cs="font48;Times New Roman"/>
      <w:color w:val="2F5496"/>
      <w:sz w:val="32"/>
      <w:szCs w:val="32"/>
    </w:rPr>
  </w:style>
  <w:style w:type="character" w:styleId="Hyperlink">
    <w:name w:val="Hyperlink"/>
    <w:rPr>
      <w:color w:val="0000FF"/>
      <w:u w:val="single"/>
    </w:rPr>
  </w:style>
  <w:style w:type="character" w:styleId="apple-converted-space" w:customStyle="1">
    <w:name w:val="apple-converted-space"/>
    <w:basedOn w:val="DefaultParagraphFont1"/>
    <w:qFormat/>
    <w:rPr/>
  </w:style>
  <w:style w:type="character" w:styleId="UnresolvedMention">
    <w:name w:val="Unresolved Mention"/>
    <w:qFormat/>
    <w:rPr>
      <w:color w:val="605E5C"/>
    </w:rPr>
  </w:style>
  <w:style w:type="character" w:styleId="FollowedHyperlink">
    <w:name w:val="FollowedHyperlink"/>
    <w:rPr>
      <w:color w:val="954F72"/>
      <w:u w:val="single"/>
    </w:rPr>
  </w:style>
  <w:style w:type="character" w:styleId="BodyTextChar" w:customStyle="1">
    <w:name w:val="Body Text Char"/>
    <w:qFormat/>
    <w:rPr>
      <w:rFonts w:ascii="Calibri" w:hAnsi="Calibri" w:eastAsia="Calibri" w:cs="font48;Times New Roman"/>
      <w:sz w:val="22"/>
      <w:szCs w:val="22"/>
    </w:rPr>
  </w:style>
  <w:style w:type="character" w:styleId="HeaderChar" w:customStyle="1">
    <w:name w:val="Header Char"/>
    <w:qFormat/>
    <w:rPr>
      <w:rFonts w:ascii="Calibri" w:hAnsi="Calibri" w:eastAsia="Calibri" w:cs="font48;Times New Roman"/>
      <w:sz w:val="22"/>
      <w:szCs w:val="22"/>
    </w:rPr>
  </w:style>
  <w:style w:type="character" w:styleId="FooterChar" w:customStyle="1">
    <w:name w:val="Footer Char"/>
    <w:qFormat/>
    <w:rPr>
      <w:rFonts w:ascii="Calibri" w:hAnsi="Calibri" w:eastAsia="Calibri" w:cs="font48;Times New Roman"/>
      <w:sz w:val="22"/>
      <w:szCs w:val="22"/>
    </w:rPr>
  </w:style>
  <w:style w:type="character" w:styleId="Bulletsuser" w:customStyle="1">
    <w:name w:val="Bullets (user)"/>
    <w:qFormat/>
    <w:rPr>
      <w:rFonts w:ascii="OpenSymbol;Arial Unicode MS" w:hAnsi="OpenSymbol;Arial Unicode MS" w:eastAsia="OpenSymbol;Arial Unicode MS" w:cs="OpenSymbol;Arial Unicode MS"/>
    </w:rPr>
  </w:style>
  <w:style w:type="character" w:styleId="NumberingSymbols" w:customStyle="1">
    <w:name w:val="Numbering Symbols"/>
    <w:qFormat/>
    <w:rPr/>
  </w:style>
  <w:style w:type="paragraph" w:styleId="Heading" w:customStyle="1">
    <w:name w:val="Heading"/>
    <w:basedOn w:val="Normal"/>
    <w:next w:val="Subtitle"/>
    <w:qFormat/>
    <w:pPr>
      <w:keepNext w:val="true"/>
      <w:spacing w:before="240" w:after="120"/>
      <w:jc w:val="center"/>
    </w:pPr>
    <w:rPr>
      <w:rFonts w:ascii="Liberation Sans;Arial" w:hAnsi="Liberation Sans;Arial" w:eastAsia="Microsoft YaHei" w:cs="Arial"/>
      <w:b/>
      <w:bC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Lucida Sans"/>
      <w:i/>
      <w:iCs/>
      <w:sz w:val="24"/>
      <w:szCs w:val="24"/>
    </w:rPr>
  </w:style>
  <w:style w:type="paragraph" w:styleId="Index" w:customStyle="1">
    <w:name w:val="Index"/>
    <w:basedOn w:val="Normal"/>
    <w:qFormat/>
    <w:pPr>
      <w:suppressLineNumbers/>
    </w:pPr>
    <w:rPr>
      <w:rFonts w:cs="Lucida Sans"/>
    </w:rPr>
  </w:style>
  <w:style w:type="paragraph" w:styleId="caption1" w:customStyle="1">
    <w:name w:val="caption1"/>
    <w:basedOn w:val="Normal"/>
    <w:qFormat/>
    <w:pPr>
      <w:suppressLineNumbers/>
      <w:spacing w:before="120" w:after="120"/>
    </w:pPr>
    <w:rPr>
      <w:rFonts w:cs="Lucida Sans"/>
      <w:i/>
      <w:iCs/>
      <w:sz w:val="24"/>
      <w:szCs w:val="24"/>
    </w:rPr>
  </w:style>
  <w:style w:type="paragraph" w:styleId="caption11" w:customStyle="1">
    <w:name w:val="caption11"/>
    <w:basedOn w:val="Normal"/>
    <w:qFormat/>
    <w:pPr>
      <w:suppressLineNumbers/>
      <w:spacing w:before="120" w:after="120"/>
    </w:pPr>
    <w:rPr>
      <w:rFonts w:cs="Lucida Sans"/>
      <w:i/>
      <w:iCs/>
      <w:sz w:val="24"/>
      <w:szCs w:val="24"/>
    </w:rPr>
  </w:style>
  <w:style w:type="paragraph" w:styleId="caption111" w:customStyle="1">
    <w:name w:val="caption111"/>
    <w:basedOn w:val="Normal"/>
    <w:qFormat/>
    <w:pPr>
      <w:suppressLineNumbers/>
      <w:spacing w:before="120" w:after="120"/>
    </w:pPr>
    <w:rPr>
      <w:rFonts w:cs="Lucida Sans"/>
      <w:i/>
      <w:iCs/>
      <w:sz w:val="24"/>
      <w:szCs w:val="24"/>
    </w:rPr>
  </w:style>
  <w:style w:type="paragraph" w:styleId="caption1111" w:customStyle="1">
    <w:name w:val="caption1111"/>
    <w:basedOn w:val="Normal"/>
    <w:qFormat/>
    <w:pPr>
      <w:suppressLineNumbers/>
      <w:spacing w:before="120" w:after="120"/>
    </w:pPr>
    <w:rPr>
      <w:rFonts w:cs="Lucida Sans"/>
      <w:i/>
      <w:iCs/>
      <w:sz w:val="24"/>
      <w:szCs w:val="24"/>
    </w:rPr>
  </w:style>
  <w:style w:type="paragraph" w:styleId="caption11111" w:customStyle="1">
    <w:name w:val="caption11111"/>
    <w:basedOn w:val="Normal"/>
    <w:qFormat/>
    <w:pPr>
      <w:suppressLineNumbers/>
      <w:spacing w:before="120" w:after="120"/>
    </w:pPr>
    <w:rPr>
      <w:rFonts w:cs="Lucida Sans"/>
      <w:i/>
      <w:iCs/>
      <w:sz w:val="24"/>
      <w:szCs w:val="24"/>
    </w:rPr>
  </w:style>
  <w:style w:type="paragraph" w:styleId="caption111111" w:customStyle="1">
    <w:name w:val="caption111111"/>
    <w:basedOn w:val="Normal"/>
    <w:qFormat/>
    <w:pPr>
      <w:suppressLineNumbers/>
      <w:spacing w:before="120" w:after="120"/>
    </w:pPr>
    <w:rPr>
      <w:rFonts w:cs="Lucida Sans"/>
      <w:i/>
      <w:iCs/>
      <w:sz w:val="24"/>
      <w:szCs w:val="24"/>
    </w:rPr>
  </w:style>
  <w:style w:type="paragraph" w:styleId="caption1111111" w:customStyle="1">
    <w:name w:val="caption1111111"/>
    <w:basedOn w:val="Normal"/>
    <w:qFormat/>
    <w:pPr>
      <w:suppressLineNumbers/>
      <w:spacing w:before="120" w:after="120"/>
    </w:pPr>
    <w:rPr>
      <w:rFonts w:cs="Lucida Sans"/>
      <w:i/>
      <w:iCs/>
      <w:sz w:val="24"/>
      <w:szCs w:val="24"/>
    </w:rPr>
  </w:style>
  <w:style w:type="paragraph" w:styleId="caption11111111" w:customStyle="1">
    <w:name w:val="caption11111111"/>
    <w:basedOn w:val="Normal"/>
    <w:qFormat/>
    <w:pPr>
      <w:suppressLineNumbers/>
      <w:spacing w:before="120" w:after="120"/>
    </w:pPr>
    <w:rPr>
      <w:rFonts w:cs="Lucida Sans"/>
      <w:i/>
      <w:iCs/>
      <w:sz w:val="24"/>
      <w:szCs w:val="24"/>
    </w:rPr>
  </w:style>
  <w:style w:type="paragraph" w:styleId="caption111111111" w:customStyle="1">
    <w:name w:val="caption111111111"/>
    <w:basedOn w:val="Normal"/>
    <w:qFormat/>
    <w:pPr>
      <w:suppressLineNumbers/>
      <w:spacing w:before="120" w:after="120"/>
    </w:pPr>
    <w:rPr>
      <w:rFonts w:cs="Lucida Sans"/>
      <w:i/>
      <w:iCs/>
      <w:sz w:val="24"/>
      <w:szCs w:val="24"/>
    </w:rPr>
  </w:style>
  <w:style w:type="paragraph" w:styleId="caption1111111111" w:customStyle="1">
    <w:name w:val="caption1111111111"/>
    <w:basedOn w:val="Normal"/>
    <w:qFormat/>
    <w:pPr>
      <w:suppressLineNumbers/>
      <w:spacing w:before="120" w:after="120"/>
    </w:pPr>
    <w:rPr>
      <w:rFonts w:cs="Lucida Sans"/>
      <w:i/>
      <w:iCs/>
      <w:sz w:val="24"/>
      <w:szCs w:val="24"/>
    </w:rPr>
  </w:style>
  <w:style w:type="paragraph" w:styleId="caption11111111111" w:customStyle="1">
    <w:name w:val="caption11111111111"/>
    <w:basedOn w:val="Normal"/>
    <w:qFormat/>
    <w:pPr>
      <w:suppressLineNumbers/>
      <w:spacing w:before="120" w:after="120"/>
    </w:pPr>
    <w:rPr>
      <w:rFonts w:cs="Lucida Sans"/>
      <w:i/>
      <w:iCs/>
      <w:sz w:val="24"/>
      <w:szCs w:val="24"/>
    </w:rPr>
  </w:style>
  <w:style w:type="paragraph" w:styleId="caption111111111111" w:customStyle="1">
    <w:name w:val="caption111111111111"/>
    <w:basedOn w:val="Normal"/>
    <w:qFormat/>
    <w:pPr>
      <w:suppressLineNumbers/>
      <w:spacing w:before="120" w:after="120"/>
    </w:pPr>
    <w:rPr>
      <w:rFonts w:cs="Lucida Sans"/>
      <w:i/>
      <w:iCs/>
      <w:sz w:val="24"/>
      <w:szCs w:val="24"/>
    </w:rPr>
  </w:style>
  <w:style w:type="paragraph" w:styleId="caption1111111111111" w:customStyle="1">
    <w:name w:val="caption1111111111111"/>
    <w:basedOn w:val="Normal"/>
    <w:qFormat/>
    <w:pPr>
      <w:suppressLineNumbers/>
      <w:spacing w:before="120" w:after="120"/>
    </w:pPr>
    <w:rPr>
      <w:rFonts w:cs="Lucida Sans"/>
      <w:i/>
      <w:iCs/>
      <w:sz w:val="24"/>
      <w:szCs w:val="24"/>
    </w:rPr>
  </w:style>
  <w:style w:type="paragraph" w:styleId="caption11111111111111" w:customStyle="1">
    <w:name w:val="caption11111111111111"/>
    <w:basedOn w:val="Normal"/>
    <w:qFormat/>
    <w:pPr>
      <w:suppressLineNumbers/>
      <w:spacing w:before="120" w:after="120"/>
    </w:pPr>
    <w:rPr>
      <w:rFonts w:cs="Lucida Sans"/>
      <w:i/>
      <w:iCs/>
      <w:sz w:val="24"/>
      <w:szCs w:val="24"/>
    </w:rPr>
  </w:style>
  <w:style w:type="paragraph" w:styleId="caption111111111111111" w:customStyle="1">
    <w:name w:val="caption111111111111111"/>
    <w:basedOn w:val="Normal"/>
    <w:qFormat/>
    <w:pPr>
      <w:suppressLineNumbers/>
      <w:spacing w:before="120" w:after="120"/>
    </w:pPr>
    <w:rPr>
      <w:rFonts w:cs="Lucida Sans"/>
      <w:i/>
      <w:iCs/>
      <w:sz w:val="24"/>
      <w:szCs w:val="24"/>
    </w:rPr>
  </w:style>
  <w:style w:type="paragraph" w:styleId="caption1111111111111111" w:customStyle="1">
    <w:name w:val="caption1111111111111111"/>
    <w:basedOn w:val="Normal"/>
    <w:qFormat/>
    <w:pPr>
      <w:suppressLineNumbers/>
      <w:spacing w:before="120" w:after="120"/>
    </w:pPr>
    <w:rPr>
      <w:rFonts w:cs="Lucida Sans"/>
      <w:i/>
      <w:iCs/>
      <w:sz w:val="24"/>
      <w:szCs w:val="24"/>
    </w:rPr>
  </w:style>
  <w:style w:type="paragraph" w:styleId="caption11111111111111111" w:customStyle="1">
    <w:name w:val="caption11111111111111111"/>
    <w:basedOn w:val="Normal"/>
    <w:qFormat/>
    <w:pPr>
      <w:suppressLineNumbers/>
      <w:spacing w:before="120" w:after="120"/>
    </w:pPr>
    <w:rPr>
      <w:rFonts w:cs="Lucida Sans"/>
      <w:i/>
      <w:iCs/>
      <w:sz w:val="24"/>
      <w:szCs w:val="24"/>
    </w:rPr>
  </w:style>
  <w:style w:type="paragraph" w:styleId="Intestazione1" w:customStyle="1">
    <w:name w:val="Intestazione1"/>
    <w:basedOn w:val="Normal"/>
    <w:next w:val="BodyText"/>
    <w:qFormat/>
    <w:pPr>
      <w:keepNext w:val="true"/>
      <w:spacing w:before="240" w:after="120"/>
    </w:pPr>
    <w:rPr>
      <w:rFonts w:ascii="Arial" w:hAnsi="Arial" w:eastAsia="Microsoft YaHei" w:cs="Lucida Sans"/>
      <w:sz w:val="28"/>
      <w:szCs w:val="28"/>
    </w:rPr>
  </w:style>
  <w:style w:type="paragraph" w:styleId="Didascalia1" w:customStyle="1">
    <w:name w:val="Didascalia1"/>
    <w:basedOn w:val="Normal"/>
    <w:qFormat/>
    <w:pPr>
      <w:suppressLineNumbers/>
      <w:spacing w:before="120" w:after="120"/>
    </w:pPr>
    <w:rPr>
      <w:rFonts w:cs="Lucida Sans"/>
      <w:i/>
      <w:iCs/>
      <w:sz w:val="24"/>
      <w:szCs w:val="24"/>
    </w:rPr>
  </w:style>
  <w:style w:type="paragraph" w:styleId="Indice" w:customStyle="1">
    <w:name w:val="Indice"/>
    <w:basedOn w:val="Normal"/>
    <w:qFormat/>
    <w:pPr>
      <w:suppressLineNumbers/>
    </w:pPr>
    <w:rPr>
      <w:rFonts w:cs="Arial"/>
    </w:rPr>
  </w:style>
  <w:style w:type="paragraph" w:styleId="Subtitle">
    <w:name w:val="Subtitle"/>
    <w:basedOn w:val="Intestazione1"/>
    <w:next w:val="BodyText"/>
    <w:uiPriority w:val="11"/>
    <w:qFormat/>
    <w:pPr>
      <w:jc w:val="center"/>
    </w:pPr>
    <w:rPr>
      <w:i/>
      <w:iCs/>
    </w:rPr>
  </w:style>
  <w:style w:type="paragraph" w:styleId="caption111111111111111111" w:customStyle="1">
    <w:name w:val="caption111111111111111111"/>
    <w:basedOn w:val="Normal"/>
    <w:qFormat/>
    <w:pPr>
      <w:suppressLineNumbers/>
      <w:spacing w:before="120" w:after="120"/>
    </w:pPr>
    <w:rPr>
      <w:rFonts w:cs="Arial"/>
      <w:i/>
      <w:iCs/>
      <w:sz w:val="24"/>
      <w:szCs w:val="24"/>
    </w:rPr>
  </w:style>
  <w:style w:type="paragraph" w:styleId="NormalWeb">
    <w:name w:val="Normal (Web)"/>
    <w:basedOn w:val="Normal"/>
    <w:qFormat/>
    <w:pPr>
      <w:spacing w:lineRule="atLeast" w:line="100" w:before="280" w:after="280"/>
    </w:pPr>
    <w:rPr>
      <w:rFonts w:ascii="Times New Roman" w:hAnsi="Times New Roman" w:eastAsia="Times New Roman" w:cs="Times New Roman"/>
      <w:sz w:val="24"/>
      <w:szCs w:val="24"/>
    </w:rPr>
  </w:style>
  <w:style w:type="paragraph" w:styleId="HeaderandFooter" w:customStyle="1">
    <w:name w:val="Header and Footer"/>
    <w:basedOn w:val="Normal"/>
    <w:qFormat/>
    <w:pPr>
      <w:suppressLineNumbers/>
      <w:tabs>
        <w:tab w:val="clear" w:pos="720"/>
        <w:tab w:val="center" w:pos="4819" w:leader="none"/>
        <w:tab w:val="right" w:pos="9638" w:leader="none"/>
      </w:tabs>
    </w:pPr>
    <w:rPr/>
  </w:style>
  <w:style w:type="paragraph" w:styleId="Header">
    <w:name w:val="header"/>
    <w:basedOn w:val="Normal"/>
    <w:pPr>
      <w:tabs>
        <w:tab w:val="clear" w:pos="720"/>
        <w:tab w:val="center" w:pos="4513" w:leader="none"/>
        <w:tab w:val="right" w:pos="9026" w:leader="none"/>
      </w:tabs>
    </w:pPr>
    <w:rPr/>
  </w:style>
  <w:style w:type="paragraph" w:styleId="Footer">
    <w:name w:val="footer"/>
    <w:basedOn w:val="Normal"/>
    <w:pPr>
      <w:tabs>
        <w:tab w:val="clear" w:pos="720"/>
        <w:tab w:val="center" w:pos="4513" w:leader="none"/>
        <w:tab w:val="right" w:pos="9026" w:leader="none"/>
      </w:tabs>
    </w:pPr>
    <w:rPr/>
  </w:style>
  <w:style w:type="paragraph" w:styleId="TableContents" w:customStyle="1">
    <w:name w:val="Table Contents"/>
    <w:basedOn w:val="Normal"/>
    <w:qFormat/>
    <w:pPr>
      <w:widowControl w:val="false"/>
      <w:suppressLineNumbers/>
    </w:pPr>
    <w:rPr/>
  </w:style>
  <w:style w:type="paragraph" w:styleId="TableHeading" w:customStyle="1">
    <w:name w:val="Table Heading"/>
    <w:basedOn w:val="TableContents"/>
    <w:qFormat/>
    <w:pPr>
      <w:jc w:val="center"/>
    </w:pPr>
    <w:rPr>
      <w:b/>
      <w:bCs/>
    </w:rPr>
  </w:style>
  <w:style w:type="numbering" w:styleId="NoList" w:default="1">
    <w:name w:val="No List"/>
    <w:uiPriority w:val="99"/>
    <w:semiHidden/>
    <w:unhideWhenUsed/>
    <w:qFormat/>
  </w:style>
  <w:style w:type="numbering" w:styleId="WW8Num1" w:customStyle="1">
    <w:name w:val="WW8Num1"/>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www.viewconference.it/pages/registration" TargetMode="External"/><Relationship Id="rId4" Type="http://schemas.openxmlformats.org/officeDocument/2006/relationships/hyperlink" Target="https://www.viewconference.it/" TargetMode="External"/><Relationship Id="rId5" Type="http://schemas.openxmlformats.org/officeDocument/2006/relationships/hyperlink" Target="https://facebook.com/viewconference" TargetMode="External"/><Relationship Id="rId6" Type="http://schemas.openxmlformats.org/officeDocument/2006/relationships/hyperlink" Target="https://youtube.com/c/viewconference" TargetMode="External"/><Relationship Id="rId7" Type="http://schemas.openxmlformats.org/officeDocument/2006/relationships/hyperlink" Target="https://mailchi.mp/66092d76e49f/viewconference" TargetMode="Externa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header" Target="header3.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674</TotalTime>
  <Application>LibreOffice/26.2.5.2$Windows_X86_64 LibreOffice_project/cd7284b4cbbfeb507e630c1aac019f4157393acb</Application>
  <AppVersion>15.0000</AppVersion>
  <Pages>4</Pages>
  <Words>1554</Words>
  <Characters>8995</Characters>
  <CharactersWithSpaces>10518</CharactersWithSpaces>
  <Paragraphs>36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2024-08-22T03:10:00Z</dcterms:created>
  <dc:creator>Steve Muench</dc:creator>
  <dc:description/>
  <dc:language>en-GB</dc:language>
  <cp:lastModifiedBy>Graham Edwards</cp:lastModifiedBy>
  <cp:lastPrinted>1995-11-21T16:41:00Z</cp:lastPrinted>
  <dcterms:modified xsi:type="dcterms:W3CDTF">2026-08-19T08:47:15Z</dcterms:modified>
  <cp:revision>120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