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D3656F" w14:textId="77777777" w:rsidR="007A3435" w:rsidRPr="000559C1" w:rsidRDefault="000559C1" w:rsidP="00EE414C">
      <w:pPr>
        <w:pStyle w:val="Heading1"/>
        <w:spacing w:before="0"/>
        <w:rPr>
          <w:sz w:val="24"/>
          <w:szCs w:val="24"/>
          <w:lang w:val="en-GB"/>
        </w:rPr>
      </w:pPr>
      <w:r w:rsidRPr="000559C1">
        <w:rPr>
          <w:noProof/>
          <w:sz w:val="24"/>
          <w:szCs w:val="24"/>
          <w:lang w:val="en-GB"/>
        </w:rPr>
        <w:drawing>
          <wp:inline distT="0" distB="0" distL="0" distR="0" wp14:anchorId="2F64D290" wp14:editId="49EEAB43">
            <wp:extent cx="5905500" cy="15875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1587500"/>
                    </a:xfrm>
                    <a:prstGeom prst="rect">
                      <a:avLst/>
                    </a:prstGeom>
                    <a:noFill/>
                    <a:ln>
                      <a:noFill/>
                    </a:ln>
                  </pic:spPr>
                </pic:pic>
              </a:graphicData>
            </a:graphic>
          </wp:inline>
        </w:drawing>
      </w:r>
    </w:p>
    <w:p w14:paraId="07E72BF8" w14:textId="77777777" w:rsidR="007A3435" w:rsidRPr="000559C1" w:rsidRDefault="007A3435" w:rsidP="00EE414C">
      <w:pPr>
        <w:pStyle w:val="BodyText"/>
        <w:spacing w:after="0" w:line="200" w:lineRule="atLeast"/>
        <w:rPr>
          <w:sz w:val="24"/>
          <w:szCs w:val="24"/>
          <w:lang w:val="en-GB"/>
        </w:rPr>
      </w:pPr>
    </w:p>
    <w:p w14:paraId="4A8E7800" w14:textId="77777777" w:rsidR="007A3435" w:rsidRPr="000559C1" w:rsidRDefault="007A3435" w:rsidP="00EE414C">
      <w:pPr>
        <w:spacing w:after="0" w:line="200" w:lineRule="atLeast"/>
        <w:rPr>
          <w:rFonts w:ascii="Arial" w:hAnsi="Arial" w:cs="Arial"/>
          <w:b/>
          <w:color w:val="222222"/>
          <w:sz w:val="24"/>
          <w:szCs w:val="24"/>
          <w:lang w:val="en-GB"/>
        </w:rPr>
      </w:pPr>
      <w:r w:rsidRPr="000559C1">
        <w:rPr>
          <w:rFonts w:ascii="Arial" w:eastAsia="Times New Roman" w:hAnsi="Arial" w:cs="Arial"/>
          <w:color w:val="222222"/>
          <w:sz w:val="24"/>
          <w:szCs w:val="24"/>
          <w:lang w:val="en-GB"/>
        </w:rPr>
        <w:t>VIEW CONFERENCE</w:t>
      </w:r>
    </w:p>
    <w:p w14:paraId="569E6699" w14:textId="77777777" w:rsidR="007A3435" w:rsidRPr="000559C1" w:rsidRDefault="006B3F77" w:rsidP="00EE414C">
      <w:pPr>
        <w:pStyle w:val="BodyText"/>
        <w:spacing w:after="0" w:line="200" w:lineRule="atLeast"/>
        <w:rPr>
          <w:rFonts w:ascii="Arial" w:hAnsi="Arial" w:cs="Arial"/>
          <w:b/>
          <w:color w:val="222222"/>
          <w:sz w:val="24"/>
          <w:szCs w:val="24"/>
          <w:lang w:val="en-GB"/>
        </w:rPr>
      </w:pPr>
      <w:r w:rsidRPr="000559C1">
        <w:rPr>
          <w:rFonts w:ascii="Arial" w:hAnsi="Arial" w:cs="Arial"/>
          <w:b/>
          <w:color w:val="222222"/>
          <w:sz w:val="24"/>
          <w:szCs w:val="24"/>
          <w:lang w:val="en-GB"/>
        </w:rPr>
        <w:t>October 17-22, 2021</w:t>
      </w:r>
    </w:p>
    <w:p w14:paraId="15D2EA2E" w14:textId="77777777" w:rsidR="007A3435" w:rsidRPr="000559C1" w:rsidRDefault="007A3435" w:rsidP="00EE414C">
      <w:pPr>
        <w:pStyle w:val="BodyText"/>
        <w:spacing w:after="0" w:line="200" w:lineRule="atLeast"/>
        <w:rPr>
          <w:sz w:val="24"/>
          <w:szCs w:val="24"/>
          <w:lang w:val="en-GB"/>
        </w:rPr>
      </w:pPr>
      <w:r w:rsidRPr="000559C1">
        <w:rPr>
          <w:rFonts w:ascii="Arial" w:hAnsi="Arial" w:cs="Arial"/>
          <w:b/>
          <w:color w:val="222222"/>
          <w:sz w:val="24"/>
          <w:szCs w:val="24"/>
          <w:lang w:val="en-GB"/>
        </w:rPr>
        <w:t>For immediate release:</w:t>
      </w:r>
    </w:p>
    <w:p w14:paraId="576E9E15" w14:textId="77777777" w:rsidR="007A3435" w:rsidRPr="000559C1" w:rsidRDefault="007A3435" w:rsidP="00EE414C">
      <w:pPr>
        <w:pStyle w:val="BodyText"/>
        <w:spacing w:after="0" w:line="315" w:lineRule="atLeast"/>
        <w:jc w:val="center"/>
        <w:rPr>
          <w:sz w:val="24"/>
          <w:szCs w:val="24"/>
          <w:lang w:val="en-GB"/>
        </w:rPr>
      </w:pPr>
    </w:p>
    <w:p w14:paraId="7BF971E1" w14:textId="77777777" w:rsidR="000559C1" w:rsidRPr="000559C1" w:rsidRDefault="000559C1" w:rsidP="000559C1">
      <w:pPr>
        <w:suppressAutoHyphens w:val="0"/>
        <w:autoSpaceDE w:val="0"/>
        <w:autoSpaceDN w:val="0"/>
        <w:adjustRightInd w:val="0"/>
        <w:spacing w:after="0" w:line="480" w:lineRule="atLeast"/>
        <w:jc w:val="center"/>
        <w:rPr>
          <w:rFonts w:ascii="Arial" w:eastAsia="Times New Roman" w:hAnsi="Arial" w:cs="Arial"/>
          <w:color w:val="1A1A1A"/>
          <w:sz w:val="24"/>
          <w:szCs w:val="24"/>
          <w:lang w:eastAsia="en-US"/>
        </w:rPr>
      </w:pPr>
      <w:r w:rsidRPr="000559C1">
        <w:rPr>
          <w:rFonts w:ascii="Arial" w:eastAsia="Times New Roman" w:hAnsi="Arial" w:cs="Arial"/>
          <w:b/>
          <w:bCs/>
          <w:color w:val="1A1A1A"/>
          <w:sz w:val="24"/>
          <w:szCs w:val="24"/>
          <w:lang w:eastAsia="en-US"/>
        </w:rPr>
        <w:t>Award-Winning Filmmakers Dominate the First Group of Speakers Confirmed for VIEW Conference 2021</w:t>
      </w:r>
    </w:p>
    <w:p w14:paraId="2B92B2F6" w14:textId="77777777" w:rsidR="000559C1" w:rsidRPr="000559C1" w:rsidRDefault="000559C1" w:rsidP="000559C1">
      <w:pPr>
        <w:suppressAutoHyphens w:val="0"/>
        <w:autoSpaceDE w:val="0"/>
        <w:autoSpaceDN w:val="0"/>
        <w:adjustRightInd w:val="0"/>
        <w:spacing w:after="0" w:line="432"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 </w:t>
      </w:r>
    </w:p>
    <w:p w14:paraId="35E84256"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Torino, Italy – VIEW Conference is delighted to unveil the first group of speakers confirmed for this year’s event.</w:t>
      </w:r>
    </w:p>
    <w:p w14:paraId="2A45B536" w14:textId="77777777" w:rsidR="000559C1" w:rsidRPr="000559C1" w:rsidRDefault="000559C1" w:rsidP="000559C1">
      <w:pPr>
        <w:suppressAutoHyphens w:val="0"/>
        <w:autoSpaceDE w:val="0"/>
        <w:autoSpaceDN w:val="0"/>
        <w:adjustRightInd w:val="0"/>
        <w:spacing w:after="0" w:line="432"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 </w:t>
      </w:r>
    </w:p>
    <w:p w14:paraId="4F459589"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VIEW Conference 2021, the 22</w:t>
      </w:r>
      <w:r w:rsidRPr="000559C1">
        <w:rPr>
          <w:rFonts w:ascii="Arial" w:eastAsia="Times New Roman" w:hAnsi="Arial" w:cs="Arial"/>
          <w:color w:val="1A1A1A"/>
          <w:sz w:val="24"/>
          <w:szCs w:val="24"/>
          <w:vertAlign w:val="superscript"/>
          <w:lang w:eastAsia="en-US"/>
        </w:rPr>
        <w:t>nd</w:t>
      </w:r>
      <w:r w:rsidRPr="000559C1">
        <w:rPr>
          <w:rFonts w:ascii="Arial" w:eastAsia="Times New Roman" w:hAnsi="Arial" w:cs="Arial"/>
          <w:color w:val="1A1A1A"/>
          <w:sz w:val="24"/>
          <w:szCs w:val="24"/>
          <w:lang w:eastAsia="en-US"/>
        </w:rPr>
        <w:t> edition of Italy’s premiere animation, VFX and computer graphics conference, takes place</w:t>
      </w:r>
      <w:r w:rsidRPr="000559C1">
        <w:rPr>
          <w:rFonts w:ascii="Times" w:eastAsia="Times New Roman" w:hAnsi="Times" w:cs="Times"/>
          <w:color w:val="1A1A1A"/>
          <w:sz w:val="24"/>
          <w:szCs w:val="24"/>
          <w:lang w:eastAsia="en-US"/>
        </w:rPr>
        <w:t> </w:t>
      </w:r>
      <w:r w:rsidRPr="000559C1">
        <w:rPr>
          <w:rFonts w:ascii="Arial" w:eastAsia="Times New Roman" w:hAnsi="Arial" w:cs="Arial"/>
          <w:color w:val="1A1A1A"/>
          <w:sz w:val="24"/>
          <w:szCs w:val="24"/>
          <w:lang w:eastAsia="en-US"/>
        </w:rPr>
        <w:t>from October 17 to 22, in the beautiful city of Torino, Italy. Industry professionals, students and enthusiasts are invited to attend on-site at Torino’s spectacular OGR venue. In addition, online access opens up the event to a global audience.</w:t>
      </w:r>
    </w:p>
    <w:p w14:paraId="3B867619" w14:textId="77777777" w:rsidR="000559C1" w:rsidRPr="000559C1" w:rsidRDefault="000559C1" w:rsidP="000559C1">
      <w:pPr>
        <w:suppressAutoHyphens w:val="0"/>
        <w:autoSpaceDE w:val="0"/>
        <w:autoSpaceDN w:val="0"/>
        <w:adjustRightInd w:val="0"/>
        <w:spacing w:after="0" w:line="432"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 </w:t>
      </w:r>
    </w:p>
    <w:p w14:paraId="306D61F1"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Purchase tickets for VIEW Conference 2021 at the official website:</w:t>
      </w:r>
    </w:p>
    <w:p w14:paraId="6F53319D"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hyperlink r:id="rId8" w:history="1">
        <w:r w:rsidRPr="000559C1">
          <w:rPr>
            <w:rFonts w:ascii="Arial" w:eastAsia="Times New Roman" w:hAnsi="Arial" w:cs="Arial"/>
            <w:color w:val="103CC0"/>
            <w:sz w:val="24"/>
            <w:szCs w:val="24"/>
            <w:u w:val="single" w:color="103CC0"/>
            <w:lang w:eastAsia="en-US"/>
          </w:rPr>
          <w:t>https://www.viewconference.it/pages/registration</w:t>
        </w:r>
      </w:hyperlink>
    </w:p>
    <w:p w14:paraId="65A356C8" w14:textId="77777777" w:rsidR="000559C1" w:rsidRPr="000559C1" w:rsidRDefault="000559C1" w:rsidP="000559C1">
      <w:pPr>
        <w:suppressAutoHyphens w:val="0"/>
        <w:autoSpaceDE w:val="0"/>
        <w:autoSpaceDN w:val="0"/>
        <w:adjustRightInd w:val="0"/>
        <w:spacing w:after="0" w:line="240" w:lineRule="auto"/>
        <w:rPr>
          <w:rFonts w:ascii="Arial" w:eastAsia="Times New Roman" w:hAnsi="Arial" w:cs="Arial"/>
          <w:color w:val="1A1A1A"/>
          <w:sz w:val="24"/>
          <w:szCs w:val="24"/>
          <w:lang w:eastAsia="en-US"/>
        </w:rPr>
      </w:pPr>
    </w:p>
    <w:p w14:paraId="46453583"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VIEW Conference welcomes keynote Speaker Academy Award nominee </w:t>
      </w:r>
      <w:r w:rsidRPr="000559C1">
        <w:rPr>
          <w:rFonts w:ascii="Arial" w:eastAsia="Times New Roman" w:hAnsi="Arial" w:cs="Arial"/>
          <w:b/>
          <w:bCs/>
          <w:color w:val="1A1A1A"/>
          <w:sz w:val="24"/>
          <w:szCs w:val="24"/>
          <w:lang w:eastAsia="en-US"/>
        </w:rPr>
        <w:t>Tom McGrath</w:t>
      </w:r>
      <w:r w:rsidRPr="000559C1">
        <w:rPr>
          <w:rFonts w:ascii="Arial" w:eastAsia="Times New Roman" w:hAnsi="Arial" w:cs="Arial"/>
          <w:color w:val="1A1A1A"/>
          <w:sz w:val="24"/>
          <w:szCs w:val="24"/>
          <w:lang w:eastAsia="en-US"/>
        </w:rPr>
        <w:t>, director of this year’s hit animated feature film </w:t>
      </w:r>
      <w:r w:rsidRPr="000559C1">
        <w:rPr>
          <w:rFonts w:ascii="Arial" w:eastAsia="Times New Roman" w:hAnsi="Arial" w:cs="Arial"/>
          <w:i/>
          <w:iCs/>
          <w:color w:val="1A1A1A"/>
          <w:sz w:val="24"/>
          <w:szCs w:val="24"/>
          <w:lang w:eastAsia="en-US"/>
        </w:rPr>
        <w:t>The Boss Baby: Family Business</w:t>
      </w:r>
      <w:r w:rsidRPr="000559C1">
        <w:rPr>
          <w:rFonts w:ascii="Arial" w:eastAsia="Times New Roman" w:hAnsi="Arial" w:cs="Arial"/>
          <w:color w:val="1A1A1A"/>
          <w:sz w:val="24"/>
          <w:szCs w:val="24"/>
          <w:lang w:eastAsia="en-US"/>
        </w:rPr>
        <w:t xml:space="preserve">, his sixth movie for DreamWorks Animation. A graduate of the Cal Arts Character Animation program, McGrath is the co-writer and director of the Madagascar </w:t>
      </w:r>
      <w:r w:rsidRPr="000559C1">
        <w:rPr>
          <w:rFonts w:ascii="Arial" w:eastAsia="Times New Roman" w:hAnsi="Arial" w:cs="Arial"/>
          <w:color w:val="1A1A1A"/>
          <w:sz w:val="24"/>
          <w:szCs w:val="24"/>
          <w:lang w:eastAsia="en-US"/>
        </w:rPr>
        <w:lastRenderedPageBreak/>
        <w:t>movie franchise along with Eric Darnell. He went on to direct </w:t>
      </w:r>
      <w:r w:rsidRPr="000559C1">
        <w:rPr>
          <w:rFonts w:ascii="Arial" w:eastAsia="Times New Roman" w:hAnsi="Arial" w:cs="Arial"/>
          <w:i/>
          <w:iCs/>
          <w:color w:val="1A1A1A"/>
          <w:sz w:val="24"/>
          <w:szCs w:val="24"/>
          <w:lang w:eastAsia="en-US"/>
        </w:rPr>
        <w:t>Megamind</w:t>
      </w:r>
      <w:r w:rsidRPr="000559C1">
        <w:rPr>
          <w:rFonts w:ascii="Arial" w:eastAsia="Times New Roman" w:hAnsi="Arial" w:cs="Arial"/>
          <w:color w:val="1A1A1A"/>
          <w:sz w:val="24"/>
          <w:szCs w:val="24"/>
          <w:lang w:eastAsia="en-US"/>
        </w:rPr>
        <w:t> in 2010 and the Academy Award nominated </w:t>
      </w:r>
      <w:r w:rsidRPr="000559C1">
        <w:rPr>
          <w:rFonts w:ascii="Arial" w:eastAsia="Times New Roman" w:hAnsi="Arial" w:cs="Arial"/>
          <w:i/>
          <w:iCs/>
          <w:color w:val="1A1A1A"/>
          <w:sz w:val="24"/>
          <w:szCs w:val="24"/>
          <w:lang w:eastAsia="en-US"/>
        </w:rPr>
        <w:t>The Boss Baby</w:t>
      </w:r>
      <w:r w:rsidRPr="000559C1">
        <w:rPr>
          <w:rFonts w:ascii="Arial" w:eastAsia="Times New Roman" w:hAnsi="Arial" w:cs="Arial"/>
          <w:color w:val="1A1A1A"/>
          <w:sz w:val="24"/>
          <w:szCs w:val="24"/>
          <w:lang w:eastAsia="en-US"/>
        </w:rPr>
        <w:t> in 2017. His films have generated 2.8 billion dollars at the box office worldwide. </w:t>
      </w:r>
    </w:p>
    <w:p w14:paraId="6822A9EB"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p>
    <w:p w14:paraId="14DD9994" w14:textId="0FE2A25B"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Also from the world of feature animation comes</w:t>
      </w:r>
      <w:r w:rsidRPr="000559C1">
        <w:rPr>
          <w:rFonts w:ascii="Arial" w:eastAsia="Times New Roman" w:hAnsi="Arial" w:cs="Arial"/>
          <w:color w:val="1A1A1A"/>
          <w:sz w:val="24"/>
          <w:szCs w:val="24"/>
          <w:lang w:eastAsia="en-US"/>
        </w:rPr>
        <w:t xml:space="preserve"> </w:t>
      </w:r>
      <w:r w:rsidRPr="000559C1">
        <w:rPr>
          <w:rFonts w:ascii="Arial" w:eastAsia="Times New Roman" w:hAnsi="Arial" w:cs="Arial"/>
          <w:b/>
          <w:bCs/>
          <w:color w:val="1A1A1A"/>
          <w:sz w:val="24"/>
          <w:szCs w:val="24"/>
          <w:lang w:eastAsia="en-US"/>
        </w:rPr>
        <w:t>Tomm Moore</w:t>
      </w:r>
      <w:r w:rsidRPr="000559C1">
        <w:rPr>
          <w:rFonts w:ascii="Arial" w:eastAsia="Times New Roman" w:hAnsi="Arial" w:cs="Arial"/>
          <w:color w:val="1A1A1A"/>
          <w:sz w:val="24"/>
          <w:szCs w:val="24"/>
          <w:lang w:eastAsia="en-US"/>
        </w:rPr>
        <w:t>, co-founder of Cartoon Saloon and director of the Oscar</w:t>
      </w:r>
      <w:r w:rsidRPr="000559C1">
        <w:rPr>
          <w:rFonts w:ascii="Times" w:eastAsia="Times New Roman" w:hAnsi="Times" w:cs="Times"/>
          <w:color w:val="1A1A1A"/>
          <w:sz w:val="24"/>
          <w:szCs w:val="24"/>
          <w:lang w:eastAsia="en-US"/>
        </w:rPr>
        <w:t> </w:t>
      </w:r>
      <w:r w:rsidRPr="000559C1">
        <w:rPr>
          <w:rFonts w:ascii="Arial" w:eastAsia="Times New Roman" w:hAnsi="Arial" w:cs="Arial"/>
          <w:color w:val="1A1A1A"/>
          <w:sz w:val="24"/>
          <w:szCs w:val="24"/>
          <w:lang w:eastAsia="en-US"/>
        </w:rPr>
        <w:t>©nominated </w:t>
      </w:r>
      <w:r w:rsidRPr="000559C1">
        <w:rPr>
          <w:rFonts w:ascii="Arial" w:eastAsia="Times New Roman" w:hAnsi="Arial" w:cs="Arial"/>
          <w:i/>
          <w:iCs/>
          <w:color w:val="1A1A1A"/>
          <w:sz w:val="24"/>
          <w:szCs w:val="24"/>
          <w:lang w:eastAsia="en-US"/>
        </w:rPr>
        <w:t>Wolfwalkers</w:t>
      </w:r>
      <w:r w:rsidRPr="000559C1">
        <w:rPr>
          <w:rFonts w:ascii="Arial" w:eastAsia="Times New Roman" w:hAnsi="Arial" w:cs="Arial"/>
          <w:color w:val="1A1A1A"/>
          <w:sz w:val="24"/>
          <w:szCs w:val="24"/>
          <w:lang w:eastAsia="en-US"/>
        </w:rPr>
        <w:t>. Also attending are </w:t>
      </w:r>
      <w:r w:rsidRPr="000559C1">
        <w:rPr>
          <w:rFonts w:ascii="Arial" w:eastAsia="Times New Roman" w:hAnsi="Arial" w:cs="Arial"/>
          <w:b/>
          <w:bCs/>
          <w:color w:val="1A1A1A"/>
          <w:sz w:val="24"/>
          <w:szCs w:val="24"/>
          <w:lang w:eastAsia="en-US"/>
        </w:rPr>
        <w:t>Kris Pearn</w:t>
      </w:r>
      <w:r w:rsidRPr="000559C1">
        <w:rPr>
          <w:rFonts w:ascii="Arial" w:eastAsia="Times New Roman" w:hAnsi="Arial" w:cs="Arial"/>
          <w:color w:val="1A1A1A"/>
          <w:sz w:val="24"/>
          <w:szCs w:val="24"/>
          <w:lang w:eastAsia="en-US"/>
        </w:rPr>
        <w:t>, director of </w:t>
      </w:r>
      <w:r w:rsidRPr="000559C1">
        <w:rPr>
          <w:rFonts w:ascii="Arial" w:eastAsia="Times New Roman" w:hAnsi="Arial" w:cs="Arial"/>
          <w:i/>
          <w:iCs/>
          <w:color w:val="1A1A1A"/>
          <w:sz w:val="24"/>
          <w:szCs w:val="24"/>
          <w:lang w:eastAsia="en-US"/>
        </w:rPr>
        <w:t>The Willoughbys</w:t>
      </w:r>
      <w:r w:rsidRPr="000559C1">
        <w:rPr>
          <w:rFonts w:ascii="Arial" w:eastAsia="Times New Roman" w:hAnsi="Arial" w:cs="Arial"/>
          <w:color w:val="1A1A1A"/>
          <w:sz w:val="24"/>
          <w:szCs w:val="24"/>
          <w:lang w:eastAsia="en-US"/>
        </w:rPr>
        <w:t> and </w:t>
      </w:r>
      <w:r w:rsidRPr="000559C1">
        <w:rPr>
          <w:rFonts w:ascii="Arial" w:eastAsia="Times New Roman" w:hAnsi="Arial" w:cs="Arial"/>
          <w:i/>
          <w:iCs/>
          <w:color w:val="1A1A1A"/>
          <w:sz w:val="24"/>
          <w:szCs w:val="24"/>
          <w:lang w:eastAsia="en-US"/>
        </w:rPr>
        <w:t>Cloudy with a Chance of Meatballs 2</w:t>
      </w:r>
      <w:r w:rsidRPr="000559C1">
        <w:rPr>
          <w:rFonts w:ascii="Arial" w:eastAsia="Times New Roman" w:hAnsi="Arial" w:cs="Arial"/>
          <w:color w:val="1A1A1A"/>
          <w:sz w:val="24"/>
          <w:szCs w:val="24"/>
          <w:lang w:eastAsia="en-US"/>
        </w:rPr>
        <w:t>, and </w:t>
      </w:r>
      <w:r w:rsidRPr="000559C1">
        <w:rPr>
          <w:rFonts w:ascii="Arial" w:eastAsia="Times New Roman" w:hAnsi="Arial" w:cs="Arial"/>
          <w:b/>
          <w:bCs/>
          <w:color w:val="1A1A1A"/>
          <w:sz w:val="24"/>
          <w:szCs w:val="24"/>
          <w:lang w:eastAsia="en-US"/>
        </w:rPr>
        <w:t>Brad Lewis</w:t>
      </w:r>
      <w:r w:rsidRPr="000559C1">
        <w:rPr>
          <w:rFonts w:ascii="Arial" w:eastAsia="Times New Roman" w:hAnsi="Arial" w:cs="Arial"/>
          <w:color w:val="1A1A1A"/>
          <w:sz w:val="24"/>
          <w:szCs w:val="24"/>
          <w:lang w:eastAsia="en-US"/>
        </w:rPr>
        <w:t>, producer of films including </w:t>
      </w:r>
      <w:r w:rsidRPr="000559C1">
        <w:rPr>
          <w:rFonts w:ascii="Arial" w:eastAsia="Times New Roman" w:hAnsi="Arial" w:cs="Arial"/>
          <w:i/>
          <w:iCs/>
          <w:color w:val="1A1A1A"/>
          <w:sz w:val="24"/>
          <w:szCs w:val="24"/>
          <w:lang w:eastAsia="en-US"/>
        </w:rPr>
        <w:t>How to Train Your Dragon: The Hidden World</w:t>
      </w:r>
      <w:r w:rsidRPr="000559C1">
        <w:rPr>
          <w:rFonts w:ascii="Arial" w:eastAsia="Times New Roman" w:hAnsi="Arial" w:cs="Arial"/>
          <w:color w:val="1A1A1A"/>
          <w:sz w:val="24"/>
          <w:szCs w:val="24"/>
          <w:lang w:eastAsia="en-US"/>
        </w:rPr>
        <w:t> and </w:t>
      </w:r>
      <w:r w:rsidRPr="000559C1">
        <w:rPr>
          <w:rFonts w:ascii="Arial" w:eastAsia="Times New Roman" w:hAnsi="Arial" w:cs="Arial"/>
          <w:i/>
          <w:iCs/>
          <w:color w:val="1A1A1A"/>
          <w:sz w:val="24"/>
          <w:szCs w:val="24"/>
          <w:lang w:eastAsia="en-US"/>
        </w:rPr>
        <w:t>The Lego Batman Movie</w:t>
      </w:r>
      <w:r w:rsidRPr="000559C1">
        <w:rPr>
          <w:rFonts w:ascii="Arial" w:eastAsia="Times New Roman" w:hAnsi="Arial" w:cs="Arial"/>
          <w:color w:val="1A1A1A"/>
          <w:sz w:val="24"/>
          <w:szCs w:val="24"/>
          <w:lang w:eastAsia="en-US"/>
        </w:rPr>
        <w:t>, along with </w:t>
      </w:r>
      <w:r w:rsidRPr="000559C1">
        <w:rPr>
          <w:rFonts w:ascii="Arial" w:eastAsia="Times New Roman" w:hAnsi="Arial" w:cs="Arial"/>
          <w:b/>
          <w:bCs/>
          <w:color w:val="1A1A1A"/>
          <w:sz w:val="24"/>
          <w:szCs w:val="24"/>
          <w:lang w:eastAsia="en-US"/>
        </w:rPr>
        <w:t>Kim White</w:t>
      </w:r>
      <w:r w:rsidRPr="000559C1">
        <w:rPr>
          <w:rFonts w:ascii="Arial" w:eastAsia="Times New Roman" w:hAnsi="Arial" w:cs="Arial"/>
          <w:color w:val="1A1A1A"/>
          <w:sz w:val="24"/>
          <w:szCs w:val="24"/>
          <w:lang w:eastAsia="en-US"/>
        </w:rPr>
        <w:t> and </w:t>
      </w:r>
      <w:r w:rsidRPr="000559C1">
        <w:rPr>
          <w:rFonts w:ascii="Arial" w:eastAsia="Times New Roman" w:hAnsi="Arial" w:cs="Arial"/>
          <w:b/>
          <w:bCs/>
          <w:color w:val="1A1A1A"/>
          <w:sz w:val="24"/>
          <w:szCs w:val="24"/>
          <w:lang w:eastAsia="en-US"/>
        </w:rPr>
        <w:t>Deanna Marsigliese</w:t>
      </w:r>
      <w:r w:rsidRPr="000559C1">
        <w:rPr>
          <w:rFonts w:ascii="Arial" w:eastAsia="Times New Roman" w:hAnsi="Arial" w:cs="Arial"/>
          <w:color w:val="1A1A1A"/>
          <w:sz w:val="24"/>
          <w:szCs w:val="24"/>
          <w:lang w:eastAsia="en-US"/>
        </w:rPr>
        <w:t>, director of photography and character art director of </w:t>
      </w:r>
      <w:r w:rsidRPr="000559C1">
        <w:rPr>
          <w:rFonts w:ascii="Arial" w:eastAsia="Times New Roman" w:hAnsi="Arial" w:cs="Arial"/>
          <w:i/>
          <w:iCs/>
          <w:color w:val="1A1A1A"/>
          <w:sz w:val="24"/>
          <w:szCs w:val="24"/>
          <w:lang w:eastAsia="en-US"/>
        </w:rPr>
        <w:t>Luca</w:t>
      </w:r>
      <w:r w:rsidRPr="000559C1">
        <w:rPr>
          <w:rFonts w:ascii="Arial" w:eastAsia="Times New Roman" w:hAnsi="Arial" w:cs="Arial"/>
          <w:color w:val="1A1A1A"/>
          <w:sz w:val="24"/>
          <w:szCs w:val="24"/>
          <w:lang w:eastAsia="en-US"/>
        </w:rPr>
        <w:t>, this summer’s feelgood animated feature from Disney and Pixar.</w:t>
      </w:r>
    </w:p>
    <w:p w14:paraId="14598A40" w14:textId="77777777" w:rsidR="000559C1" w:rsidRPr="000559C1" w:rsidRDefault="000559C1" w:rsidP="000559C1">
      <w:pPr>
        <w:suppressAutoHyphens w:val="0"/>
        <w:autoSpaceDE w:val="0"/>
        <w:autoSpaceDN w:val="0"/>
        <w:adjustRightInd w:val="0"/>
        <w:spacing w:after="0" w:line="432"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 </w:t>
      </w:r>
    </w:p>
    <w:p w14:paraId="4A1977AA" w14:textId="417FD85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This year’s visual effects speakers include </w:t>
      </w:r>
      <w:r w:rsidRPr="000559C1">
        <w:rPr>
          <w:rFonts w:ascii="Arial" w:eastAsia="Times New Roman" w:hAnsi="Arial" w:cs="Arial"/>
          <w:b/>
          <w:bCs/>
          <w:color w:val="1A1A1A"/>
          <w:sz w:val="24"/>
          <w:szCs w:val="24"/>
          <w:lang w:eastAsia="en-US"/>
        </w:rPr>
        <w:t>Sean Walker</w:t>
      </w:r>
      <w:r w:rsidRPr="000559C1">
        <w:rPr>
          <w:rFonts w:ascii="Arial" w:eastAsia="Times New Roman" w:hAnsi="Arial" w:cs="Arial"/>
          <w:color w:val="1A1A1A"/>
          <w:sz w:val="24"/>
          <w:szCs w:val="24"/>
          <w:lang w:eastAsia="en-US"/>
        </w:rPr>
        <w:t>, Weta Digital’s VFX supervisor on Marvel Studios’ and Disney’s </w:t>
      </w:r>
      <w:r w:rsidRPr="000559C1">
        <w:rPr>
          <w:rFonts w:ascii="Arial" w:eastAsia="Times New Roman" w:hAnsi="Arial" w:cs="Arial"/>
          <w:i/>
          <w:iCs/>
          <w:color w:val="1A1A1A"/>
          <w:sz w:val="24"/>
          <w:szCs w:val="24"/>
          <w:lang w:eastAsia="en-US"/>
        </w:rPr>
        <w:t>Shang-Chi and the Legend of the Ten Rings</w:t>
      </w:r>
      <w:r w:rsidRPr="000559C1">
        <w:rPr>
          <w:rFonts w:ascii="Arial" w:eastAsia="Times New Roman" w:hAnsi="Arial" w:cs="Arial"/>
          <w:color w:val="1A1A1A"/>
          <w:sz w:val="24"/>
          <w:szCs w:val="24"/>
          <w:lang w:eastAsia="en-US"/>
        </w:rPr>
        <w:t> and, also from Weta Digital, VFX supervisor </w:t>
      </w:r>
      <w:r w:rsidRPr="000559C1">
        <w:rPr>
          <w:rFonts w:ascii="Arial" w:eastAsia="Times New Roman" w:hAnsi="Arial" w:cs="Arial"/>
          <w:b/>
          <w:bCs/>
          <w:color w:val="1A1A1A"/>
          <w:sz w:val="24"/>
          <w:szCs w:val="24"/>
          <w:lang w:eastAsia="en-US"/>
        </w:rPr>
        <w:t>Luke Millar</w:t>
      </w:r>
      <w:r w:rsidRPr="000559C1">
        <w:rPr>
          <w:rFonts w:ascii="Arial" w:eastAsia="Times New Roman" w:hAnsi="Arial" w:cs="Arial"/>
          <w:color w:val="1A1A1A"/>
          <w:sz w:val="24"/>
          <w:szCs w:val="24"/>
          <w:lang w:eastAsia="en-US"/>
        </w:rPr>
        <w:t> talking about Disney’s </w:t>
      </w:r>
      <w:r w:rsidRPr="000559C1">
        <w:rPr>
          <w:rFonts w:ascii="Arial" w:eastAsia="Times New Roman" w:hAnsi="Arial" w:cs="Arial"/>
          <w:i/>
          <w:iCs/>
          <w:color w:val="1A1A1A"/>
          <w:sz w:val="24"/>
          <w:szCs w:val="24"/>
          <w:lang w:eastAsia="en-US"/>
        </w:rPr>
        <w:t>Jungle Cruise</w:t>
      </w:r>
      <w:r w:rsidRPr="000559C1">
        <w:rPr>
          <w:rFonts w:ascii="Arial" w:eastAsia="Times New Roman" w:hAnsi="Arial" w:cs="Arial"/>
          <w:color w:val="1A1A1A"/>
          <w:sz w:val="24"/>
          <w:szCs w:val="24"/>
          <w:lang w:eastAsia="en-US"/>
        </w:rPr>
        <w:t>. VIEW Conference is also thrilled to welcome VFX supervisor </w:t>
      </w:r>
      <w:r w:rsidRPr="000559C1">
        <w:rPr>
          <w:rFonts w:ascii="Arial" w:eastAsia="Times New Roman" w:hAnsi="Arial" w:cs="Arial"/>
          <w:b/>
          <w:bCs/>
          <w:color w:val="1A1A1A"/>
          <w:sz w:val="24"/>
          <w:szCs w:val="24"/>
          <w:lang w:eastAsia="en-US"/>
        </w:rPr>
        <w:t>Scott Squires</w:t>
      </w:r>
      <w:r w:rsidRPr="000559C1">
        <w:rPr>
          <w:rFonts w:ascii="Arial" w:eastAsia="Times New Roman" w:hAnsi="Arial" w:cs="Arial"/>
          <w:color w:val="1A1A1A"/>
          <w:sz w:val="24"/>
          <w:szCs w:val="24"/>
          <w:lang w:eastAsia="en-US"/>
        </w:rPr>
        <w:t>,</w:t>
      </w:r>
      <w:r w:rsidRPr="000559C1">
        <w:rPr>
          <w:rFonts w:ascii="Arial" w:eastAsia="Times New Roman" w:hAnsi="Arial" w:cs="Arial"/>
          <w:color w:val="1A1A1A"/>
          <w:sz w:val="24"/>
          <w:szCs w:val="24"/>
          <w:lang w:eastAsia="en-US"/>
        </w:rPr>
        <w:t xml:space="preserve"> </w:t>
      </w:r>
      <w:r w:rsidRPr="000559C1">
        <w:rPr>
          <w:rFonts w:ascii="Arial" w:eastAsia="Times New Roman" w:hAnsi="Arial" w:cs="Arial"/>
          <w:color w:val="1A1A1A"/>
          <w:sz w:val="24"/>
          <w:szCs w:val="24"/>
          <w:lang w:eastAsia="en-US"/>
        </w:rPr>
        <w:t>whose extraordinary career spans films from </w:t>
      </w:r>
      <w:r w:rsidRPr="000559C1">
        <w:rPr>
          <w:rFonts w:ascii="Arial" w:eastAsia="Times New Roman" w:hAnsi="Arial" w:cs="Arial"/>
          <w:b/>
          <w:bCs/>
          <w:color w:val="1A1A1A"/>
          <w:sz w:val="24"/>
          <w:szCs w:val="24"/>
          <w:lang w:eastAsia="en-US"/>
        </w:rPr>
        <w:t>Star Trek: The Motion Picture</w:t>
      </w:r>
      <w:r w:rsidRPr="000559C1">
        <w:rPr>
          <w:rFonts w:ascii="Arial" w:eastAsia="Times New Roman" w:hAnsi="Arial" w:cs="Arial"/>
          <w:color w:val="1A1A1A"/>
          <w:sz w:val="24"/>
          <w:szCs w:val="24"/>
          <w:lang w:eastAsia="en-US"/>
        </w:rPr>
        <w:t> and </w:t>
      </w:r>
      <w:r w:rsidRPr="000559C1">
        <w:rPr>
          <w:rFonts w:ascii="Arial" w:eastAsia="Times New Roman" w:hAnsi="Arial" w:cs="Arial"/>
          <w:b/>
          <w:bCs/>
          <w:color w:val="1A1A1A"/>
          <w:sz w:val="24"/>
          <w:szCs w:val="24"/>
          <w:lang w:eastAsia="en-US"/>
        </w:rPr>
        <w:t>Blade Runner</w:t>
      </w:r>
      <w:r w:rsidRPr="000559C1">
        <w:rPr>
          <w:rFonts w:ascii="Arial" w:eastAsia="Times New Roman" w:hAnsi="Arial" w:cs="Arial"/>
          <w:color w:val="1A1A1A"/>
          <w:sz w:val="24"/>
          <w:szCs w:val="24"/>
          <w:lang w:eastAsia="en-US"/>
        </w:rPr>
        <w:t> to </w:t>
      </w:r>
      <w:r w:rsidRPr="000559C1">
        <w:rPr>
          <w:rFonts w:ascii="Arial" w:eastAsia="Times New Roman" w:hAnsi="Arial" w:cs="Arial"/>
          <w:b/>
          <w:bCs/>
          <w:color w:val="1A1A1A"/>
          <w:sz w:val="24"/>
          <w:szCs w:val="24"/>
          <w:lang w:eastAsia="en-US"/>
        </w:rPr>
        <w:t>Star Wars: The Phantom Menace</w:t>
      </w:r>
      <w:r w:rsidRPr="000559C1">
        <w:rPr>
          <w:rFonts w:ascii="Arial" w:eastAsia="Times New Roman" w:hAnsi="Arial" w:cs="Arial"/>
          <w:color w:val="1A1A1A"/>
          <w:sz w:val="24"/>
          <w:szCs w:val="24"/>
          <w:lang w:eastAsia="en-US"/>
        </w:rPr>
        <w:t> and beyond, plus VFX</w:t>
      </w:r>
      <w:r w:rsidRPr="000559C1">
        <w:rPr>
          <w:rFonts w:ascii="Arial" w:eastAsia="Times New Roman" w:hAnsi="Arial" w:cs="Arial"/>
          <w:color w:val="1A1A1A"/>
          <w:sz w:val="24"/>
          <w:szCs w:val="24"/>
          <w:lang w:eastAsia="en-US"/>
        </w:rPr>
        <w:t xml:space="preserve"> </w:t>
      </w:r>
      <w:r w:rsidRPr="000559C1">
        <w:rPr>
          <w:rFonts w:ascii="Arial" w:eastAsia="Times New Roman" w:hAnsi="Arial" w:cs="Arial"/>
          <w:color w:val="1A1A1A"/>
          <w:sz w:val="24"/>
          <w:szCs w:val="24"/>
          <w:lang w:eastAsia="en-US"/>
        </w:rPr>
        <w:t>supervisors </w:t>
      </w:r>
      <w:r w:rsidRPr="000559C1">
        <w:rPr>
          <w:rFonts w:ascii="Arial" w:eastAsia="Times New Roman" w:hAnsi="Arial" w:cs="Arial"/>
          <w:b/>
          <w:bCs/>
          <w:color w:val="1A1A1A"/>
          <w:sz w:val="24"/>
          <w:szCs w:val="24"/>
          <w:lang w:eastAsia="en-US"/>
        </w:rPr>
        <w:t>Volker Engel</w:t>
      </w:r>
      <w:r w:rsidRPr="000559C1">
        <w:rPr>
          <w:rFonts w:ascii="Arial" w:eastAsia="Times New Roman" w:hAnsi="Arial" w:cs="Arial"/>
          <w:color w:val="1A1A1A"/>
          <w:sz w:val="24"/>
          <w:szCs w:val="24"/>
          <w:lang w:eastAsia="en-US"/>
        </w:rPr>
        <w:t> and </w:t>
      </w:r>
      <w:r w:rsidRPr="000559C1">
        <w:rPr>
          <w:rFonts w:ascii="Arial" w:eastAsia="Times New Roman" w:hAnsi="Arial" w:cs="Arial"/>
          <w:b/>
          <w:bCs/>
          <w:color w:val="1A1A1A"/>
          <w:sz w:val="24"/>
          <w:szCs w:val="24"/>
          <w:lang w:eastAsia="en-US"/>
        </w:rPr>
        <w:t>Douglas Smith</w:t>
      </w:r>
      <w:r w:rsidRPr="000559C1">
        <w:rPr>
          <w:rFonts w:ascii="Arial" w:eastAsia="Times New Roman" w:hAnsi="Arial" w:cs="Arial"/>
          <w:color w:val="1A1A1A"/>
          <w:sz w:val="24"/>
          <w:szCs w:val="24"/>
          <w:lang w:eastAsia="en-US"/>
        </w:rPr>
        <w:t>, both Oscar-winners for </w:t>
      </w:r>
      <w:r w:rsidRPr="000559C1">
        <w:rPr>
          <w:rFonts w:ascii="Arial" w:eastAsia="Times New Roman" w:hAnsi="Arial" w:cs="Arial"/>
          <w:i/>
          <w:iCs/>
          <w:color w:val="1A1A1A"/>
          <w:sz w:val="24"/>
          <w:szCs w:val="24"/>
          <w:lang w:eastAsia="en-US"/>
        </w:rPr>
        <w:t>Independence Day</w:t>
      </w:r>
      <w:r w:rsidRPr="000559C1">
        <w:rPr>
          <w:rFonts w:ascii="Arial" w:eastAsia="Times New Roman" w:hAnsi="Arial" w:cs="Arial"/>
          <w:color w:val="1A1A1A"/>
          <w:sz w:val="24"/>
          <w:szCs w:val="24"/>
          <w:lang w:eastAsia="en-US"/>
        </w:rPr>
        <w:t> and veterans of countless blockbuster features. And don’t miss legendary animator and visual effects supervisor </w:t>
      </w:r>
      <w:r w:rsidRPr="000559C1">
        <w:rPr>
          <w:rFonts w:ascii="Arial" w:eastAsia="Times New Roman" w:hAnsi="Arial" w:cs="Arial"/>
          <w:b/>
          <w:bCs/>
          <w:color w:val="1A1A1A"/>
          <w:sz w:val="24"/>
          <w:szCs w:val="24"/>
          <w:lang w:eastAsia="en-US"/>
        </w:rPr>
        <w:t>Phil Tippett</w:t>
      </w:r>
      <w:r w:rsidRPr="000559C1">
        <w:rPr>
          <w:rFonts w:ascii="Arial" w:eastAsia="Times New Roman" w:hAnsi="Arial" w:cs="Arial"/>
          <w:color w:val="1A1A1A"/>
          <w:sz w:val="24"/>
          <w:szCs w:val="24"/>
          <w:lang w:eastAsia="en-US"/>
        </w:rPr>
        <w:t>, whose credits include the </w:t>
      </w:r>
      <w:r w:rsidRPr="000559C1">
        <w:rPr>
          <w:rFonts w:ascii="Arial" w:eastAsia="Times New Roman" w:hAnsi="Arial" w:cs="Arial"/>
          <w:i/>
          <w:iCs/>
          <w:color w:val="1A1A1A"/>
          <w:sz w:val="24"/>
          <w:szCs w:val="24"/>
          <w:lang w:eastAsia="en-US"/>
        </w:rPr>
        <w:t>Star Wars</w:t>
      </w:r>
      <w:r w:rsidRPr="000559C1">
        <w:rPr>
          <w:rFonts w:ascii="Arial" w:eastAsia="Times New Roman" w:hAnsi="Arial" w:cs="Arial"/>
          <w:i/>
          <w:iCs/>
          <w:color w:val="1A1A1A"/>
          <w:sz w:val="24"/>
          <w:szCs w:val="24"/>
          <w:lang w:eastAsia="en-US"/>
        </w:rPr>
        <w:t xml:space="preserve"> </w:t>
      </w:r>
      <w:r w:rsidRPr="000559C1">
        <w:rPr>
          <w:rFonts w:ascii="Arial" w:eastAsia="Times New Roman" w:hAnsi="Arial" w:cs="Arial"/>
          <w:color w:val="1A1A1A"/>
          <w:sz w:val="24"/>
          <w:szCs w:val="24"/>
          <w:lang w:eastAsia="en-US"/>
        </w:rPr>
        <w:t>original trilogy, </w:t>
      </w:r>
      <w:r w:rsidRPr="000559C1">
        <w:rPr>
          <w:rFonts w:ascii="Arial" w:eastAsia="Times New Roman" w:hAnsi="Arial" w:cs="Arial"/>
          <w:i/>
          <w:iCs/>
          <w:color w:val="1A1A1A"/>
          <w:sz w:val="24"/>
          <w:szCs w:val="24"/>
          <w:lang w:eastAsia="en-US"/>
        </w:rPr>
        <w:t>Jurassic Park</w:t>
      </w:r>
      <w:r w:rsidRPr="000559C1">
        <w:rPr>
          <w:rFonts w:ascii="Arial" w:eastAsia="Times New Roman" w:hAnsi="Arial" w:cs="Arial"/>
          <w:color w:val="1A1A1A"/>
          <w:sz w:val="24"/>
          <w:szCs w:val="24"/>
          <w:lang w:eastAsia="en-US"/>
        </w:rPr>
        <w:t> and </w:t>
      </w:r>
      <w:r w:rsidRPr="000559C1">
        <w:rPr>
          <w:rFonts w:ascii="Arial" w:eastAsia="Times New Roman" w:hAnsi="Arial" w:cs="Arial"/>
          <w:i/>
          <w:iCs/>
          <w:color w:val="1A1A1A"/>
          <w:sz w:val="24"/>
          <w:szCs w:val="24"/>
          <w:lang w:eastAsia="en-US"/>
        </w:rPr>
        <w:t>Starship Troopers</w:t>
      </w:r>
      <w:r w:rsidRPr="000559C1">
        <w:rPr>
          <w:rFonts w:ascii="Arial" w:eastAsia="Times New Roman" w:hAnsi="Arial" w:cs="Arial"/>
          <w:color w:val="1A1A1A"/>
          <w:sz w:val="24"/>
          <w:szCs w:val="24"/>
          <w:lang w:eastAsia="en-US"/>
        </w:rPr>
        <w:t>, not to</w:t>
      </w:r>
      <w:r w:rsidRPr="000559C1">
        <w:rPr>
          <w:rFonts w:ascii="Arial" w:eastAsia="Times New Roman" w:hAnsi="Arial" w:cs="Arial"/>
          <w:color w:val="1A1A1A"/>
          <w:sz w:val="24"/>
          <w:szCs w:val="24"/>
          <w:lang w:eastAsia="en-US"/>
        </w:rPr>
        <w:t xml:space="preserve"> </w:t>
      </w:r>
      <w:r w:rsidRPr="000559C1">
        <w:rPr>
          <w:rFonts w:ascii="Arial" w:eastAsia="Times New Roman" w:hAnsi="Arial" w:cs="Arial"/>
          <w:color w:val="1A1A1A"/>
          <w:sz w:val="24"/>
          <w:szCs w:val="24"/>
          <w:lang w:eastAsia="en-US"/>
        </w:rPr>
        <w:t>mention his hallucinatory passion project </w:t>
      </w:r>
      <w:r w:rsidRPr="000559C1">
        <w:rPr>
          <w:rFonts w:ascii="Arial" w:eastAsia="Times New Roman" w:hAnsi="Arial" w:cs="Arial"/>
          <w:i/>
          <w:iCs/>
          <w:color w:val="1A1A1A"/>
          <w:sz w:val="24"/>
          <w:szCs w:val="24"/>
          <w:lang w:eastAsia="en-US"/>
        </w:rPr>
        <w:t>Mad God</w:t>
      </w:r>
      <w:r w:rsidRPr="000559C1">
        <w:rPr>
          <w:rFonts w:ascii="Arial" w:eastAsia="Times New Roman" w:hAnsi="Arial" w:cs="Arial"/>
          <w:color w:val="1A1A1A"/>
          <w:sz w:val="24"/>
          <w:szCs w:val="24"/>
          <w:lang w:eastAsia="en-US"/>
        </w:rPr>
        <w:t>.</w:t>
      </w:r>
    </w:p>
    <w:p w14:paraId="4E109A5C" w14:textId="77777777" w:rsidR="000559C1" w:rsidRPr="000559C1" w:rsidRDefault="000559C1" w:rsidP="000559C1">
      <w:pPr>
        <w:suppressAutoHyphens w:val="0"/>
        <w:autoSpaceDE w:val="0"/>
        <w:autoSpaceDN w:val="0"/>
        <w:adjustRightInd w:val="0"/>
        <w:spacing w:after="0" w:line="432"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 </w:t>
      </w:r>
    </w:p>
    <w:p w14:paraId="6DFEA0F2"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Animation in visual effects is represented by animation directors </w:t>
      </w:r>
      <w:r w:rsidRPr="000559C1">
        <w:rPr>
          <w:rFonts w:ascii="Arial" w:eastAsia="Times New Roman" w:hAnsi="Arial" w:cs="Arial"/>
          <w:b/>
          <w:bCs/>
          <w:color w:val="1A1A1A"/>
          <w:sz w:val="24"/>
          <w:szCs w:val="24"/>
          <w:lang w:eastAsia="en-US"/>
        </w:rPr>
        <w:t>Rob Coleman</w:t>
      </w:r>
      <w:r w:rsidRPr="000559C1">
        <w:rPr>
          <w:rFonts w:ascii="Arial" w:eastAsia="Times New Roman" w:hAnsi="Arial" w:cs="Arial"/>
          <w:color w:val="1A1A1A"/>
          <w:sz w:val="24"/>
          <w:szCs w:val="24"/>
          <w:lang w:eastAsia="en-US"/>
        </w:rPr>
        <w:t> – whose work includes not only the </w:t>
      </w:r>
      <w:r w:rsidRPr="000559C1">
        <w:rPr>
          <w:rFonts w:ascii="Arial" w:eastAsia="Times New Roman" w:hAnsi="Arial" w:cs="Arial"/>
          <w:i/>
          <w:iCs/>
          <w:color w:val="1A1A1A"/>
          <w:sz w:val="24"/>
          <w:szCs w:val="24"/>
          <w:lang w:eastAsia="en-US"/>
        </w:rPr>
        <w:t>Star Wars</w:t>
      </w:r>
      <w:r w:rsidRPr="000559C1">
        <w:rPr>
          <w:rFonts w:ascii="Arial" w:eastAsia="Times New Roman" w:hAnsi="Arial" w:cs="Arial"/>
          <w:color w:val="1A1A1A"/>
          <w:sz w:val="24"/>
          <w:szCs w:val="24"/>
          <w:lang w:eastAsia="en-US"/>
        </w:rPr>
        <w:t> prequel trilogy and </w:t>
      </w:r>
      <w:r w:rsidRPr="000559C1">
        <w:rPr>
          <w:rFonts w:ascii="Arial" w:eastAsia="Times New Roman" w:hAnsi="Arial" w:cs="Arial"/>
          <w:i/>
          <w:iCs/>
          <w:color w:val="1A1A1A"/>
          <w:sz w:val="24"/>
          <w:szCs w:val="24"/>
          <w:lang w:eastAsia="en-US"/>
        </w:rPr>
        <w:t>Peter Rabbit</w:t>
      </w:r>
      <w:r w:rsidRPr="000559C1">
        <w:rPr>
          <w:rFonts w:ascii="Arial" w:eastAsia="Times New Roman" w:hAnsi="Arial" w:cs="Arial"/>
          <w:color w:val="1A1A1A"/>
          <w:sz w:val="24"/>
          <w:szCs w:val="24"/>
          <w:lang w:eastAsia="en-US"/>
        </w:rPr>
        <w:t>, but also animated features like </w:t>
      </w:r>
      <w:r w:rsidRPr="000559C1">
        <w:rPr>
          <w:rFonts w:ascii="Arial" w:eastAsia="Times New Roman" w:hAnsi="Arial" w:cs="Arial"/>
          <w:i/>
          <w:iCs/>
          <w:color w:val="1A1A1A"/>
          <w:sz w:val="24"/>
          <w:szCs w:val="24"/>
          <w:lang w:eastAsia="en-US"/>
        </w:rPr>
        <w:t>Happy Feet Two</w:t>
      </w:r>
      <w:r w:rsidRPr="000559C1">
        <w:rPr>
          <w:rFonts w:ascii="Arial" w:eastAsia="Times New Roman" w:hAnsi="Arial" w:cs="Arial"/>
          <w:color w:val="1A1A1A"/>
          <w:sz w:val="24"/>
          <w:szCs w:val="24"/>
          <w:lang w:eastAsia="en-US"/>
        </w:rPr>
        <w:t> and </w:t>
      </w:r>
      <w:r w:rsidRPr="000559C1">
        <w:rPr>
          <w:rFonts w:ascii="Arial" w:eastAsia="Times New Roman" w:hAnsi="Arial" w:cs="Arial"/>
          <w:i/>
          <w:iCs/>
          <w:color w:val="1A1A1A"/>
          <w:sz w:val="24"/>
          <w:szCs w:val="24"/>
          <w:lang w:eastAsia="en-US"/>
        </w:rPr>
        <w:t>The Lego Movie</w:t>
      </w:r>
      <w:r w:rsidRPr="000559C1">
        <w:rPr>
          <w:rFonts w:ascii="Arial" w:eastAsia="Times New Roman" w:hAnsi="Arial" w:cs="Arial"/>
          <w:color w:val="1A1A1A"/>
          <w:sz w:val="24"/>
          <w:szCs w:val="24"/>
          <w:lang w:eastAsia="en-US"/>
        </w:rPr>
        <w:t> – and ILM’s </w:t>
      </w:r>
      <w:r w:rsidRPr="000559C1">
        <w:rPr>
          <w:rFonts w:ascii="Arial" w:eastAsia="Times New Roman" w:hAnsi="Arial" w:cs="Arial"/>
          <w:b/>
          <w:bCs/>
          <w:color w:val="1A1A1A"/>
          <w:sz w:val="24"/>
          <w:szCs w:val="24"/>
          <w:lang w:eastAsia="en-US"/>
        </w:rPr>
        <w:t>Hal Hickel</w:t>
      </w:r>
      <w:r w:rsidRPr="000559C1">
        <w:rPr>
          <w:rFonts w:ascii="Arial" w:eastAsia="Times New Roman" w:hAnsi="Arial" w:cs="Arial"/>
          <w:color w:val="1A1A1A"/>
          <w:sz w:val="24"/>
          <w:szCs w:val="24"/>
          <w:lang w:eastAsia="en-US"/>
        </w:rPr>
        <w:t xml:space="preserve">, </w:t>
      </w:r>
      <w:r w:rsidRPr="000559C1">
        <w:rPr>
          <w:rFonts w:ascii="Arial" w:eastAsia="Times New Roman" w:hAnsi="Arial" w:cs="Arial"/>
          <w:color w:val="1A1A1A"/>
          <w:sz w:val="24"/>
          <w:szCs w:val="24"/>
          <w:lang w:eastAsia="en-US"/>
        </w:rPr>
        <w:lastRenderedPageBreak/>
        <w:t>another </w:t>
      </w:r>
      <w:r w:rsidRPr="000559C1">
        <w:rPr>
          <w:rFonts w:ascii="Arial" w:eastAsia="Times New Roman" w:hAnsi="Arial" w:cs="Arial"/>
          <w:i/>
          <w:iCs/>
          <w:color w:val="1A1A1A"/>
          <w:sz w:val="24"/>
          <w:szCs w:val="24"/>
          <w:lang w:eastAsia="en-US"/>
        </w:rPr>
        <w:t>Star Wars</w:t>
      </w:r>
      <w:r w:rsidRPr="000559C1">
        <w:rPr>
          <w:rFonts w:ascii="Arial" w:eastAsia="Times New Roman" w:hAnsi="Arial" w:cs="Arial"/>
          <w:color w:val="1A1A1A"/>
          <w:sz w:val="24"/>
          <w:szCs w:val="24"/>
          <w:lang w:eastAsia="en-US"/>
        </w:rPr>
        <w:t> veteran whose recent work on </w:t>
      </w:r>
      <w:r w:rsidRPr="000559C1">
        <w:rPr>
          <w:rFonts w:ascii="Arial" w:eastAsia="Times New Roman" w:hAnsi="Arial" w:cs="Arial"/>
          <w:i/>
          <w:iCs/>
          <w:color w:val="1A1A1A"/>
          <w:sz w:val="24"/>
          <w:szCs w:val="24"/>
          <w:lang w:eastAsia="en-US"/>
        </w:rPr>
        <w:t>The Mandalorian</w:t>
      </w:r>
      <w:r w:rsidRPr="000559C1">
        <w:rPr>
          <w:rFonts w:ascii="Arial" w:eastAsia="Times New Roman" w:hAnsi="Arial" w:cs="Arial"/>
          <w:color w:val="1A1A1A"/>
          <w:sz w:val="24"/>
          <w:szCs w:val="24"/>
          <w:lang w:eastAsia="en-US"/>
        </w:rPr>
        <w:t> earned the VFX team a Primetime Emmy award. From Mackevision come VFX producer </w:t>
      </w:r>
      <w:r w:rsidRPr="000559C1">
        <w:rPr>
          <w:rFonts w:ascii="Arial" w:eastAsia="Times New Roman" w:hAnsi="Arial" w:cs="Arial"/>
          <w:b/>
          <w:bCs/>
          <w:color w:val="1A1A1A"/>
          <w:sz w:val="24"/>
          <w:szCs w:val="24"/>
          <w:lang w:eastAsia="en-US"/>
        </w:rPr>
        <w:t>Heiko Burkardsmaier</w:t>
      </w:r>
      <w:r w:rsidRPr="000559C1">
        <w:rPr>
          <w:rFonts w:ascii="Arial" w:eastAsia="Times New Roman" w:hAnsi="Arial" w:cs="Arial"/>
          <w:color w:val="1A1A1A"/>
          <w:sz w:val="24"/>
          <w:szCs w:val="24"/>
          <w:lang w:eastAsia="en-US"/>
        </w:rPr>
        <w:t> and VFX supervisor </w:t>
      </w:r>
      <w:r w:rsidRPr="000559C1">
        <w:rPr>
          <w:rFonts w:ascii="Arial" w:eastAsia="Times New Roman" w:hAnsi="Arial" w:cs="Arial"/>
          <w:b/>
          <w:bCs/>
          <w:color w:val="1A1A1A"/>
          <w:sz w:val="24"/>
          <w:szCs w:val="24"/>
          <w:lang w:eastAsia="en-US"/>
        </w:rPr>
        <w:t>Juri Stanossek</w:t>
      </w:r>
      <w:r w:rsidRPr="000559C1">
        <w:rPr>
          <w:rFonts w:ascii="Arial" w:eastAsia="Times New Roman" w:hAnsi="Arial" w:cs="Arial"/>
          <w:color w:val="1A1A1A"/>
          <w:sz w:val="24"/>
          <w:szCs w:val="24"/>
          <w:lang w:eastAsia="en-US"/>
        </w:rPr>
        <w:t>, whose work encompasses productions such as </w:t>
      </w:r>
      <w:r w:rsidRPr="000559C1">
        <w:rPr>
          <w:rFonts w:ascii="Arial" w:eastAsia="Times New Roman" w:hAnsi="Arial" w:cs="Arial"/>
          <w:i/>
          <w:iCs/>
          <w:color w:val="1A1A1A"/>
          <w:sz w:val="24"/>
          <w:szCs w:val="24"/>
          <w:lang w:eastAsia="en-US"/>
        </w:rPr>
        <w:t>The Nevers</w:t>
      </w:r>
      <w:r w:rsidRPr="000559C1">
        <w:rPr>
          <w:rFonts w:ascii="Arial" w:eastAsia="Times New Roman" w:hAnsi="Arial" w:cs="Arial"/>
          <w:color w:val="1A1A1A"/>
          <w:sz w:val="24"/>
          <w:szCs w:val="24"/>
          <w:lang w:eastAsia="en-US"/>
        </w:rPr>
        <w:t>, </w:t>
      </w:r>
      <w:r w:rsidRPr="000559C1">
        <w:rPr>
          <w:rFonts w:ascii="Arial" w:eastAsia="Times New Roman" w:hAnsi="Arial" w:cs="Arial"/>
          <w:i/>
          <w:iCs/>
          <w:color w:val="1A1A1A"/>
          <w:sz w:val="24"/>
          <w:szCs w:val="24"/>
          <w:lang w:eastAsia="en-US"/>
        </w:rPr>
        <w:t>Star Trek: Discovery</w:t>
      </w:r>
      <w:r w:rsidRPr="000559C1">
        <w:rPr>
          <w:rFonts w:ascii="Arial" w:eastAsia="Times New Roman" w:hAnsi="Arial" w:cs="Arial"/>
          <w:color w:val="1A1A1A"/>
          <w:sz w:val="24"/>
          <w:szCs w:val="24"/>
          <w:lang w:eastAsia="en-US"/>
        </w:rPr>
        <w:t> and </w:t>
      </w:r>
      <w:r w:rsidRPr="000559C1">
        <w:rPr>
          <w:rFonts w:ascii="Arial" w:eastAsia="Times New Roman" w:hAnsi="Arial" w:cs="Arial"/>
          <w:i/>
          <w:iCs/>
          <w:color w:val="1A1A1A"/>
          <w:sz w:val="24"/>
          <w:szCs w:val="24"/>
          <w:lang w:eastAsia="en-US"/>
        </w:rPr>
        <w:t>Game of Thrones</w:t>
      </w:r>
      <w:r w:rsidRPr="000559C1">
        <w:rPr>
          <w:rFonts w:ascii="Arial" w:eastAsia="Times New Roman" w:hAnsi="Arial" w:cs="Arial"/>
          <w:color w:val="1A1A1A"/>
          <w:sz w:val="24"/>
          <w:szCs w:val="24"/>
          <w:lang w:eastAsia="en-US"/>
        </w:rPr>
        <w:t>.</w:t>
      </w:r>
    </w:p>
    <w:p w14:paraId="5C7168D6" w14:textId="77777777" w:rsidR="000559C1" w:rsidRPr="000559C1" w:rsidRDefault="000559C1" w:rsidP="000559C1">
      <w:pPr>
        <w:suppressAutoHyphens w:val="0"/>
        <w:autoSpaceDE w:val="0"/>
        <w:autoSpaceDN w:val="0"/>
        <w:adjustRightInd w:val="0"/>
        <w:spacing w:after="0" w:line="432"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 </w:t>
      </w:r>
    </w:p>
    <w:p w14:paraId="05CFBC94"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Bringing their wealth of experience to VIEW Conference 2021 are production designer </w:t>
      </w:r>
      <w:r w:rsidRPr="000559C1">
        <w:rPr>
          <w:rFonts w:ascii="Arial" w:eastAsia="Times New Roman" w:hAnsi="Arial" w:cs="Arial"/>
          <w:b/>
          <w:bCs/>
          <w:color w:val="1A1A1A"/>
          <w:sz w:val="24"/>
          <w:szCs w:val="24"/>
          <w:lang w:eastAsia="en-US"/>
        </w:rPr>
        <w:t>Oliver Scholl</w:t>
      </w:r>
      <w:r w:rsidRPr="000559C1">
        <w:rPr>
          <w:rFonts w:ascii="Arial" w:eastAsia="Times New Roman" w:hAnsi="Arial" w:cs="Arial"/>
          <w:color w:val="1A1A1A"/>
          <w:sz w:val="24"/>
          <w:szCs w:val="24"/>
          <w:lang w:eastAsia="en-US"/>
        </w:rPr>
        <w:t> – whose credits include </w:t>
      </w:r>
      <w:r w:rsidRPr="000559C1">
        <w:rPr>
          <w:rFonts w:ascii="Arial" w:eastAsia="Times New Roman" w:hAnsi="Arial" w:cs="Arial"/>
          <w:i/>
          <w:iCs/>
          <w:color w:val="1A1A1A"/>
          <w:sz w:val="24"/>
          <w:szCs w:val="24"/>
          <w:lang w:eastAsia="en-US"/>
        </w:rPr>
        <w:t>Edge of Tomorrow</w:t>
      </w:r>
      <w:r w:rsidRPr="000559C1">
        <w:rPr>
          <w:rFonts w:ascii="Arial" w:eastAsia="Times New Roman" w:hAnsi="Arial" w:cs="Arial"/>
          <w:color w:val="1A1A1A"/>
          <w:sz w:val="24"/>
          <w:szCs w:val="24"/>
          <w:lang w:eastAsia="en-US"/>
        </w:rPr>
        <w:t>, </w:t>
      </w:r>
      <w:r w:rsidRPr="000559C1">
        <w:rPr>
          <w:rFonts w:ascii="Arial" w:eastAsia="Times New Roman" w:hAnsi="Arial" w:cs="Arial"/>
          <w:i/>
          <w:iCs/>
          <w:color w:val="1A1A1A"/>
          <w:sz w:val="24"/>
          <w:szCs w:val="24"/>
          <w:lang w:eastAsia="en-US"/>
        </w:rPr>
        <w:t>Spider-Man: Homecoming</w:t>
      </w:r>
      <w:r w:rsidRPr="000559C1">
        <w:rPr>
          <w:rFonts w:ascii="Arial" w:eastAsia="Times New Roman" w:hAnsi="Arial" w:cs="Arial"/>
          <w:color w:val="1A1A1A"/>
          <w:sz w:val="24"/>
          <w:szCs w:val="24"/>
          <w:lang w:eastAsia="en-US"/>
        </w:rPr>
        <w:t> and </w:t>
      </w:r>
      <w:r w:rsidRPr="000559C1">
        <w:rPr>
          <w:rFonts w:ascii="Arial" w:eastAsia="Times New Roman" w:hAnsi="Arial" w:cs="Arial"/>
          <w:i/>
          <w:iCs/>
          <w:color w:val="1A1A1A"/>
          <w:sz w:val="24"/>
          <w:szCs w:val="24"/>
          <w:lang w:eastAsia="en-US"/>
        </w:rPr>
        <w:t>Venom</w:t>
      </w:r>
      <w:r w:rsidRPr="000559C1">
        <w:rPr>
          <w:rFonts w:ascii="Arial" w:eastAsia="Times New Roman" w:hAnsi="Arial" w:cs="Arial"/>
          <w:color w:val="1A1A1A"/>
          <w:sz w:val="24"/>
          <w:szCs w:val="24"/>
          <w:lang w:eastAsia="en-US"/>
        </w:rPr>
        <w:t> – and </w:t>
      </w:r>
      <w:r w:rsidRPr="000559C1">
        <w:rPr>
          <w:rFonts w:ascii="Arial" w:eastAsia="Times New Roman" w:hAnsi="Arial" w:cs="Arial"/>
          <w:b/>
          <w:bCs/>
          <w:color w:val="1A1A1A"/>
          <w:sz w:val="24"/>
          <w:szCs w:val="24"/>
          <w:lang w:eastAsia="en-US"/>
        </w:rPr>
        <w:t>Patrick Tatopoulos</w:t>
      </w:r>
      <w:r w:rsidRPr="000559C1">
        <w:rPr>
          <w:rFonts w:ascii="Arial" w:eastAsia="Times New Roman" w:hAnsi="Arial" w:cs="Arial"/>
          <w:color w:val="1A1A1A"/>
          <w:sz w:val="24"/>
          <w:szCs w:val="24"/>
          <w:lang w:eastAsia="en-US"/>
        </w:rPr>
        <w:t>, production designer of </w:t>
      </w:r>
      <w:r w:rsidRPr="000559C1">
        <w:rPr>
          <w:rFonts w:ascii="Arial" w:eastAsia="Times New Roman" w:hAnsi="Arial" w:cs="Arial"/>
          <w:i/>
          <w:iCs/>
          <w:color w:val="1A1A1A"/>
          <w:sz w:val="24"/>
          <w:szCs w:val="24"/>
          <w:lang w:eastAsia="en-US"/>
        </w:rPr>
        <w:t>Zack Snyder’s Justice League</w:t>
      </w:r>
      <w:r w:rsidRPr="000559C1">
        <w:rPr>
          <w:rFonts w:ascii="Arial" w:eastAsia="Times New Roman" w:hAnsi="Arial" w:cs="Arial"/>
          <w:color w:val="1A1A1A"/>
          <w:sz w:val="24"/>
          <w:szCs w:val="24"/>
          <w:lang w:eastAsia="en-US"/>
        </w:rPr>
        <w:t> and </w:t>
      </w:r>
      <w:r w:rsidRPr="000559C1">
        <w:rPr>
          <w:rFonts w:ascii="Arial" w:eastAsia="Times New Roman" w:hAnsi="Arial" w:cs="Arial"/>
          <w:i/>
          <w:iCs/>
          <w:color w:val="1A1A1A"/>
          <w:sz w:val="24"/>
          <w:szCs w:val="24"/>
          <w:lang w:eastAsia="en-US"/>
        </w:rPr>
        <w:t>Maleficent: Mistress of Evil</w:t>
      </w:r>
      <w:r w:rsidRPr="000559C1">
        <w:rPr>
          <w:rFonts w:ascii="Arial" w:eastAsia="Times New Roman" w:hAnsi="Arial" w:cs="Arial"/>
          <w:color w:val="1A1A1A"/>
          <w:sz w:val="24"/>
          <w:szCs w:val="24"/>
          <w:lang w:eastAsia="en-US"/>
        </w:rPr>
        <w:t>, and creature concept designer on such classic films as </w:t>
      </w:r>
      <w:r w:rsidRPr="000559C1">
        <w:rPr>
          <w:rFonts w:ascii="Arial" w:eastAsia="Times New Roman" w:hAnsi="Arial" w:cs="Arial"/>
          <w:i/>
          <w:iCs/>
          <w:color w:val="1A1A1A"/>
          <w:sz w:val="24"/>
          <w:szCs w:val="24"/>
          <w:lang w:eastAsia="en-US"/>
        </w:rPr>
        <w:t>Independence Day</w:t>
      </w:r>
      <w:r w:rsidRPr="000559C1">
        <w:rPr>
          <w:rFonts w:ascii="Arial" w:eastAsia="Times New Roman" w:hAnsi="Arial" w:cs="Arial"/>
          <w:color w:val="1A1A1A"/>
          <w:sz w:val="24"/>
          <w:szCs w:val="24"/>
          <w:lang w:eastAsia="en-US"/>
        </w:rPr>
        <w:t> and </w:t>
      </w:r>
      <w:r w:rsidRPr="000559C1">
        <w:rPr>
          <w:rFonts w:ascii="Arial" w:eastAsia="Times New Roman" w:hAnsi="Arial" w:cs="Arial"/>
          <w:i/>
          <w:iCs/>
          <w:color w:val="1A1A1A"/>
          <w:sz w:val="24"/>
          <w:szCs w:val="24"/>
          <w:lang w:eastAsia="en-US"/>
        </w:rPr>
        <w:t>Pitch Black</w:t>
      </w:r>
      <w:r w:rsidRPr="000559C1">
        <w:rPr>
          <w:rFonts w:ascii="Arial" w:eastAsia="Times New Roman" w:hAnsi="Arial" w:cs="Arial"/>
          <w:color w:val="1A1A1A"/>
          <w:sz w:val="24"/>
          <w:szCs w:val="24"/>
          <w:lang w:eastAsia="en-US"/>
        </w:rPr>
        <w:t>.</w:t>
      </w:r>
    </w:p>
    <w:p w14:paraId="0D821D49" w14:textId="77777777" w:rsidR="000559C1" w:rsidRPr="000559C1" w:rsidRDefault="000559C1" w:rsidP="000559C1">
      <w:pPr>
        <w:suppressAutoHyphens w:val="0"/>
        <w:autoSpaceDE w:val="0"/>
        <w:autoSpaceDN w:val="0"/>
        <w:adjustRightInd w:val="0"/>
        <w:spacing w:after="0" w:line="432"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 </w:t>
      </w:r>
    </w:p>
    <w:p w14:paraId="53AA30BE"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In addition, VIEW Conference 2021 is thrilled to welcome a wide range of experts from the games industry, including Oscar-winning animation pioneer </w:t>
      </w:r>
      <w:r w:rsidRPr="000559C1">
        <w:rPr>
          <w:rFonts w:ascii="Arial" w:eastAsia="Times New Roman" w:hAnsi="Arial" w:cs="Arial"/>
          <w:b/>
          <w:bCs/>
          <w:color w:val="1A1A1A"/>
          <w:sz w:val="24"/>
          <w:szCs w:val="24"/>
          <w:lang w:eastAsia="en-US"/>
        </w:rPr>
        <w:t>Glenn Entis</w:t>
      </w:r>
      <w:r w:rsidRPr="000559C1">
        <w:rPr>
          <w:rFonts w:ascii="Arial" w:eastAsia="Times New Roman" w:hAnsi="Arial" w:cs="Arial"/>
          <w:color w:val="1A1A1A"/>
          <w:sz w:val="24"/>
          <w:szCs w:val="24"/>
          <w:lang w:eastAsia="en-US"/>
        </w:rPr>
        <w:t>, </w:t>
      </w:r>
      <w:r w:rsidRPr="000559C1">
        <w:rPr>
          <w:rFonts w:ascii="Arial" w:eastAsia="Times New Roman" w:hAnsi="Arial" w:cs="Arial"/>
          <w:b/>
          <w:bCs/>
          <w:color w:val="1A1A1A"/>
          <w:sz w:val="24"/>
          <w:szCs w:val="24"/>
          <w:lang w:eastAsia="en-US"/>
        </w:rPr>
        <w:t>Vicki Dobbs Beck</w:t>
      </w:r>
      <w:r w:rsidRPr="000559C1">
        <w:rPr>
          <w:rFonts w:ascii="Arial" w:eastAsia="Times New Roman" w:hAnsi="Arial" w:cs="Arial"/>
          <w:color w:val="1A1A1A"/>
          <w:sz w:val="24"/>
          <w:szCs w:val="24"/>
          <w:lang w:eastAsia="en-US"/>
        </w:rPr>
        <w:t>, Vice President of Immersive Content Innovation at ILMxLAB, andNordeus Lead Game Artist </w:t>
      </w:r>
      <w:r w:rsidRPr="000559C1">
        <w:rPr>
          <w:rFonts w:ascii="Arial" w:eastAsia="Times New Roman" w:hAnsi="Arial" w:cs="Arial"/>
          <w:b/>
          <w:bCs/>
          <w:color w:val="1A1A1A"/>
          <w:sz w:val="24"/>
          <w:szCs w:val="24"/>
          <w:lang w:eastAsia="en-US"/>
        </w:rPr>
        <w:t>Nikola Damjanov</w:t>
      </w:r>
      <w:r w:rsidRPr="000559C1">
        <w:rPr>
          <w:rFonts w:ascii="Arial" w:eastAsia="Times New Roman" w:hAnsi="Arial" w:cs="Arial"/>
          <w:color w:val="1A1A1A"/>
          <w:sz w:val="24"/>
          <w:szCs w:val="24"/>
          <w:lang w:eastAsia="en-US"/>
        </w:rPr>
        <w:t>. Pixar representatives include Chief Technology Officer </w:t>
      </w:r>
      <w:r w:rsidRPr="000559C1">
        <w:rPr>
          <w:rFonts w:ascii="Arial" w:eastAsia="Times New Roman" w:hAnsi="Arial" w:cs="Arial"/>
          <w:b/>
          <w:bCs/>
          <w:color w:val="1A1A1A"/>
          <w:sz w:val="24"/>
          <w:szCs w:val="24"/>
          <w:lang w:eastAsia="en-US"/>
        </w:rPr>
        <w:t>Steve May</w:t>
      </w:r>
      <w:r w:rsidRPr="000559C1">
        <w:rPr>
          <w:rFonts w:ascii="Arial" w:eastAsia="Times New Roman" w:hAnsi="Arial" w:cs="Arial"/>
          <w:color w:val="1A1A1A"/>
          <w:sz w:val="24"/>
          <w:szCs w:val="24"/>
          <w:lang w:eastAsia="en-US"/>
        </w:rPr>
        <w:t> and RenderMan specialist </w:t>
      </w:r>
      <w:r w:rsidRPr="000559C1">
        <w:rPr>
          <w:rFonts w:ascii="Arial" w:eastAsia="Times New Roman" w:hAnsi="Arial" w:cs="Arial"/>
          <w:b/>
          <w:bCs/>
          <w:color w:val="1A1A1A"/>
          <w:sz w:val="24"/>
          <w:szCs w:val="24"/>
          <w:lang w:eastAsia="en-US"/>
        </w:rPr>
        <w:t>Dylan Sisson</w:t>
      </w:r>
      <w:r w:rsidRPr="000559C1">
        <w:rPr>
          <w:rFonts w:ascii="Arial" w:eastAsia="Times New Roman" w:hAnsi="Arial" w:cs="Arial"/>
          <w:color w:val="1A1A1A"/>
          <w:sz w:val="24"/>
          <w:szCs w:val="24"/>
          <w:lang w:eastAsia="en-US"/>
        </w:rPr>
        <w:t>. Also attending are </w:t>
      </w:r>
      <w:r w:rsidRPr="000559C1">
        <w:rPr>
          <w:rFonts w:ascii="Arial" w:eastAsia="Times New Roman" w:hAnsi="Arial" w:cs="Arial"/>
          <w:b/>
          <w:bCs/>
          <w:color w:val="1A1A1A"/>
          <w:sz w:val="24"/>
          <w:szCs w:val="24"/>
          <w:lang w:eastAsia="en-US"/>
        </w:rPr>
        <w:t>Eloi Champagne</w:t>
      </w:r>
      <w:r w:rsidRPr="000559C1">
        <w:rPr>
          <w:rFonts w:ascii="Arial" w:eastAsia="Times New Roman" w:hAnsi="Arial" w:cs="Arial"/>
          <w:color w:val="1A1A1A"/>
          <w:sz w:val="24"/>
          <w:szCs w:val="24"/>
          <w:lang w:eastAsia="en-US"/>
        </w:rPr>
        <w:t>, Technical Director at Montreal’s NFB Animation Studio, plus author and behavioural design expert </w:t>
      </w:r>
      <w:r w:rsidRPr="000559C1">
        <w:rPr>
          <w:rFonts w:ascii="Arial" w:eastAsia="Times New Roman" w:hAnsi="Arial" w:cs="Arial"/>
          <w:b/>
          <w:bCs/>
          <w:color w:val="1A1A1A"/>
          <w:sz w:val="24"/>
          <w:szCs w:val="24"/>
          <w:lang w:eastAsia="en-US"/>
        </w:rPr>
        <w:t>Tim Versnel</w:t>
      </w:r>
      <w:r w:rsidRPr="000559C1">
        <w:rPr>
          <w:rFonts w:ascii="Arial" w:eastAsia="Times New Roman" w:hAnsi="Arial" w:cs="Arial"/>
          <w:color w:val="1A1A1A"/>
          <w:sz w:val="24"/>
          <w:szCs w:val="24"/>
          <w:lang w:eastAsia="en-US"/>
        </w:rPr>
        <w:t>.</w:t>
      </w:r>
    </w:p>
    <w:p w14:paraId="431CBDD8" w14:textId="77777777" w:rsidR="000559C1" w:rsidRPr="000559C1" w:rsidRDefault="000559C1" w:rsidP="000559C1">
      <w:pPr>
        <w:suppressAutoHyphens w:val="0"/>
        <w:autoSpaceDE w:val="0"/>
        <w:autoSpaceDN w:val="0"/>
        <w:adjustRightInd w:val="0"/>
        <w:spacing w:after="0" w:line="432"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 </w:t>
      </w:r>
    </w:p>
    <w:p w14:paraId="40ABD29F"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“The list of speakers attending VIEW Conference 2021 is truly out of this world,” says Conference Director Dr. Maria Elena Gutierrez. “What’s more, it is growing all the time. Believe me when I say this first announcement is only the beginning. We have so many other talented people lining up to share their experiences, to offer profound insights into their creativity and technical prowess, and to inspire students and professionals alike. Inspiration is what VIEW Conference is all about, and I cannot wait to reveal our full programme of exciting events for 2021.”</w:t>
      </w:r>
    </w:p>
    <w:p w14:paraId="1ABBFEB9" w14:textId="77777777" w:rsidR="000559C1" w:rsidRPr="000559C1" w:rsidRDefault="000559C1" w:rsidP="000559C1">
      <w:pPr>
        <w:suppressAutoHyphens w:val="0"/>
        <w:autoSpaceDE w:val="0"/>
        <w:autoSpaceDN w:val="0"/>
        <w:adjustRightInd w:val="0"/>
        <w:spacing w:after="0" w:line="432"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 </w:t>
      </w:r>
    </w:p>
    <w:p w14:paraId="3927B455"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b/>
          <w:bCs/>
          <w:color w:val="1A1A1A"/>
          <w:sz w:val="24"/>
          <w:szCs w:val="24"/>
          <w:lang w:eastAsia="en-US"/>
        </w:rPr>
        <w:lastRenderedPageBreak/>
        <w:t>About VIEW Conference 2021</w:t>
      </w:r>
    </w:p>
    <w:p w14:paraId="433DF267"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The international VIEW Conference, Italy’s premiere event for Computer Graphics, Interactive &amp; Immersive Media, Animation, Visual Effects, Games, Real-time Rendering, Virtual Production, AI, VR, AR, and Mixed Reality, brings top professionals from those fields to the beautiful baroque city of Torino, Italy for a week of talks, presentations, and workshops. The 2021 VIEW Conference will take place from October 17 to 22 in Torino’s state-of-the-art OGR venue, and virtually.</w:t>
      </w:r>
    </w:p>
    <w:p w14:paraId="3A8924DF"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 </w:t>
      </w:r>
    </w:p>
    <w:p w14:paraId="3A58557B"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b/>
          <w:bCs/>
          <w:color w:val="1A1A1A"/>
          <w:sz w:val="24"/>
          <w:szCs w:val="24"/>
          <w:lang w:eastAsia="en-US"/>
        </w:rPr>
        <w:t>For more information:</w:t>
      </w:r>
    </w:p>
    <w:p w14:paraId="69D41AAF"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hyperlink r:id="rId9" w:history="1">
        <w:r w:rsidRPr="000559C1">
          <w:rPr>
            <w:rFonts w:ascii="Arial" w:eastAsia="Times New Roman" w:hAnsi="Arial" w:cs="Arial"/>
            <w:color w:val="0000FF"/>
            <w:sz w:val="24"/>
            <w:szCs w:val="24"/>
            <w:u w:val="single" w:color="0000FF"/>
            <w:lang w:eastAsia="en-US"/>
          </w:rPr>
          <w:t>https://www.viewconference.it</w:t>
        </w:r>
      </w:hyperlink>
    </w:p>
    <w:p w14:paraId="0910A4F6"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Facebook: </w:t>
      </w:r>
      <w:hyperlink r:id="rId10" w:history="1">
        <w:r w:rsidRPr="000559C1">
          <w:rPr>
            <w:rFonts w:ascii="Arial" w:eastAsia="Times New Roman" w:hAnsi="Arial" w:cs="Arial"/>
            <w:color w:val="0000FF"/>
            <w:sz w:val="24"/>
            <w:szCs w:val="24"/>
            <w:u w:val="single" w:color="0000FF"/>
            <w:lang w:eastAsia="en-US"/>
          </w:rPr>
          <w:t>https://facebook.com/viewconference</w:t>
        </w:r>
      </w:hyperlink>
    </w:p>
    <w:p w14:paraId="5E952EBB"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YouTube: </w:t>
      </w:r>
      <w:hyperlink r:id="rId11" w:history="1">
        <w:r w:rsidRPr="000559C1">
          <w:rPr>
            <w:rFonts w:ascii="Arial" w:eastAsia="Times New Roman" w:hAnsi="Arial" w:cs="Arial"/>
            <w:color w:val="0000FF"/>
            <w:sz w:val="24"/>
            <w:szCs w:val="24"/>
            <w:u w:val="single" w:color="0000FF"/>
            <w:lang w:eastAsia="en-US"/>
          </w:rPr>
          <w:t>https://youtube.com/c/viewconference</w:t>
        </w:r>
      </w:hyperlink>
    </w:p>
    <w:p w14:paraId="1C2EB312"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Twitter: @viewconference</w:t>
      </w:r>
    </w:p>
    <w:p w14:paraId="46988C09"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Instagram: view_conference</w:t>
      </w:r>
    </w:p>
    <w:p w14:paraId="65410E95"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VIEW Conference newsletter: </w:t>
      </w:r>
      <w:hyperlink r:id="rId12" w:history="1">
        <w:r w:rsidRPr="000559C1">
          <w:rPr>
            <w:rFonts w:ascii="Arial" w:eastAsia="Times New Roman" w:hAnsi="Arial" w:cs="Arial"/>
            <w:color w:val="0000FF"/>
            <w:sz w:val="24"/>
            <w:szCs w:val="24"/>
            <w:u w:val="single" w:color="0000FF"/>
            <w:lang w:eastAsia="en-US"/>
          </w:rPr>
          <w:t>Sign up here</w:t>
        </w:r>
      </w:hyperlink>
    </w:p>
    <w:p w14:paraId="0BD957C1" w14:textId="77777777" w:rsidR="000559C1" w:rsidRPr="000559C1" w:rsidRDefault="000559C1" w:rsidP="000559C1">
      <w:pPr>
        <w:suppressAutoHyphens w:val="0"/>
        <w:autoSpaceDE w:val="0"/>
        <w:autoSpaceDN w:val="0"/>
        <w:adjustRightInd w:val="0"/>
        <w:spacing w:after="0" w:line="480" w:lineRule="atLeast"/>
        <w:rPr>
          <w:rFonts w:ascii="Arial" w:eastAsia="Times New Roman" w:hAnsi="Arial" w:cs="Arial"/>
          <w:color w:val="1A1A1A"/>
          <w:sz w:val="24"/>
          <w:szCs w:val="24"/>
          <w:lang w:eastAsia="en-US"/>
        </w:rPr>
      </w:pPr>
      <w:r w:rsidRPr="000559C1">
        <w:rPr>
          <w:rFonts w:ascii="Arial" w:eastAsia="Times New Roman" w:hAnsi="Arial" w:cs="Arial"/>
          <w:color w:val="1A1A1A"/>
          <w:sz w:val="24"/>
          <w:szCs w:val="24"/>
          <w:lang w:eastAsia="en-US"/>
        </w:rPr>
        <w:t>#viewconference2021</w:t>
      </w:r>
    </w:p>
    <w:p w14:paraId="582F733D" w14:textId="5AA004F9" w:rsidR="008E42D0" w:rsidRPr="000559C1" w:rsidRDefault="008E42D0" w:rsidP="00EE414C">
      <w:pPr>
        <w:spacing w:after="0" w:line="300" w:lineRule="exact"/>
        <w:rPr>
          <w:rFonts w:ascii="Arial" w:hAnsi="Arial" w:cs="Arial"/>
          <w:color w:val="0000FF"/>
          <w:sz w:val="24"/>
          <w:szCs w:val="24"/>
          <w:u w:val="single"/>
          <w:lang w:val="en-GB"/>
        </w:rPr>
      </w:pPr>
    </w:p>
    <w:sectPr w:rsidR="008E42D0" w:rsidRPr="000559C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2A8F" w14:textId="77777777" w:rsidR="008324BA" w:rsidRDefault="008324BA" w:rsidP="002D07A3">
      <w:pPr>
        <w:spacing w:after="0" w:line="240" w:lineRule="auto"/>
      </w:pPr>
      <w:r>
        <w:separator/>
      </w:r>
    </w:p>
  </w:endnote>
  <w:endnote w:type="continuationSeparator" w:id="0">
    <w:p w14:paraId="3B99D0E2" w14:textId="77777777" w:rsidR="008324BA" w:rsidRDefault="008324BA" w:rsidP="002D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48">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roman"/>
    <w:pitch w:val="variable"/>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B092" w14:textId="77777777" w:rsidR="000559C1" w:rsidRDefault="00055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38D8" w14:textId="77777777" w:rsidR="000559C1" w:rsidRDefault="00055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E401" w14:textId="77777777" w:rsidR="000559C1" w:rsidRDefault="00055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EEB0" w14:textId="77777777" w:rsidR="008324BA" w:rsidRDefault="008324BA" w:rsidP="002D07A3">
      <w:pPr>
        <w:spacing w:after="0" w:line="240" w:lineRule="auto"/>
      </w:pPr>
      <w:r>
        <w:separator/>
      </w:r>
    </w:p>
  </w:footnote>
  <w:footnote w:type="continuationSeparator" w:id="0">
    <w:p w14:paraId="76BEAF17" w14:textId="77777777" w:rsidR="008324BA" w:rsidRDefault="008324BA" w:rsidP="002D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606" w14:textId="77777777" w:rsidR="000559C1" w:rsidRDefault="00055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AD50" w14:textId="77777777" w:rsidR="000559C1" w:rsidRDefault="00055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B925" w14:textId="77777777" w:rsidR="000559C1" w:rsidRDefault="00055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21"/>
    <w:rsid w:val="00016060"/>
    <w:rsid w:val="00033E21"/>
    <w:rsid w:val="0004075C"/>
    <w:rsid w:val="00055926"/>
    <w:rsid w:val="000559C1"/>
    <w:rsid w:val="00093503"/>
    <w:rsid w:val="0009442E"/>
    <w:rsid w:val="000A1791"/>
    <w:rsid w:val="000D5319"/>
    <w:rsid w:val="000E74E9"/>
    <w:rsid w:val="001014F5"/>
    <w:rsid w:val="0011077C"/>
    <w:rsid w:val="0012492B"/>
    <w:rsid w:val="00124F99"/>
    <w:rsid w:val="001273AE"/>
    <w:rsid w:val="0018514D"/>
    <w:rsid w:val="00190F4F"/>
    <w:rsid w:val="001A29C2"/>
    <w:rsid w:val="001C4EBE"/>
    <w:rsid w:val="00200A95"/>
    <w:rsid w:val="00201926"/>
    <w:rsid w:val="00211E00"/>
    <w:rsid w:val="002A0421"/>
    <w:rsid w:val="002D07A3"/>
    <w:rsid w:val="002D1113"/>
    <w:rsid w:val="002D7975"/>
    <w:rsid w:val="002E5358"/>
    <w:rsid w:val="002F19C6"/>
    <w:rsid w:val="0030578C"/>
    <w:rsid w:val="00311E8F"/>
    <w:rsid w:val="00314B82"/>
    <w:rsid w:val="00322204"/>
    <w:rsid w:val="003259B7"/>
    <w:rsid w:val="00333FE2"/>
    <w:rsid w:val="00336299"/>
    <w:rsid w:val="00343322"/>
    <w:rsid w:val="00384359"/>
    <w:rsid w:val="003F23AE"/>
    <w:rsid w:val="00400C40"/>
    <w:rsid w:val="00401BA2"/>
    <w:rsid w:val="004308E3"/>
    <w:rsid w:val="0043597C"/>
    <w:rsid w:val="00436776"/>
    <w:rsid w:val="00460E17"/>
    <w:rsid w:val="004A590C"/>
    <w:rsid w:val="004A73EE"/>
    <w:rsid w:val="004B6D82"/>
    <w:rsid w:val="004D7AB8"/>
    <w:rsid w:val="004F1915"/>
    <w:rsid w:val="005230F7"/>
    <w:rsid w:val="0053287E"/>
    <w:rsid w:val="00541732"/>
    <w:rsid w:val="00542E73"/>
    <w:rsid w:val="005914F8"/>
    <w:rsid w:val="005D188E"/>
    <w:rsid w:val="005F01A8"/>
    <w:rsid w:val="00612327"/>
    <w:rsid w:val="00681523"/>
    <w:rsid w:val="00691A04"/>
    <w:rsid w:val="006A1B76"/>
    <w:rsid w:val="006A632B"/>
    <w:rsid w:val="006B3F77"/>
    <w:rsid w:val="006D15C3"/>
    <w:rsid w:val="006D1FD2"/>
    <w:rsid w:val="00702ABF"/>
    <w:rsid w:val="0070433F"/>
    <w:rsid w:val="00727507"/>
    <w:rsid w:val="00731129"/>
    <w:rsid w:val="00743FAC"/>
    <w:rsid w:val="00764FCB"/>
    <w:rsid w:val="00782D01"/>
    <w:rsid w:val="00783CE1"/>
    <w:rsid w:val="007A3435"/>
    <w:rsid w:val="007A3F9E"/>
    <w:rsid w:val="007C4D71"/>
    <w:rsid w:val="00814004"/>
    <w:rsid w:val="00814F81"/>
    <w:rsid w:val="00830206"/>
    <w:rsid w:val="008316B7"/>
    <w:rsid w:val="008324BA"/>
    <w:rsid w:val="00844848"/>
    <w:rsid w:val="00850DE0"/>
    <w:rsid w:val="00874646"/>
    <w:rsid w:val="00891860"/>
    <w:rsid w:val="00892566"/>
    <w:rsid w:val="008A2B5A"/>
    <w:rsid w:val="008D1EF8"/>
    <w:rsid w:val="008D6E01"/>
    <w:rsid w:val="008E42D0"/>
    <w:rsid w:val="008E4E34"/>
    <w:rsid w:val="008F358D"/>
    <w:rsid w:val="009028C6"/>
    <w:rsid w:val="0091517D"/>
    <w:rsid w:val="00916330"/>
    <w:rsid w:val="00937831"/>
    <w:rsid w:val="00941B80"/>
    <w:rsid w:val="00970174"/>
    <w:rsid w:val="00970285"/>
    <w:rsid w:val="009833E2"/>
    <w:rsid w:val="009B0FF4"/>
    <w:rsid w:val="009E4534"/>
    <w:rsid w:val="009E66A9"/>
    <w:rsid w:val="009F0521"/>
    <w:rsid w:val="009F38CD"/>
    <w:rsid w:val="009F57E1"/>
    <w:rsid w:val="009F74D6"/>
    <w:rsid w:val="00A05932"/>
    <w:rsid w:val="00A13FE8"/>
    <w:rsid w:val="00A2511F"/>
    <w:rsid w:val="00A41163"/>
    <w:rsid w:val="00A50734"/>
    <w:rsid w:val="00A60970"/>
    <w:rsid w:val="00A62B6F"/>
    <w:rsid w:val="00A6344B"/>
    <w:rsid w:val="00A8344C"/>
    <w:rsid w:val="00A85D14"/>
    <w:rsid w:val="00AD754B"/>
    <w:rsid w:val="00AE6845"/>
    <w:rsid w:val="00B02C68"/>
    <w:rsid w:val="00B107BE"/>
    <w:rsid w:val="00B26C0A"/>
    <w:rsid w:val="00B343B0"/>
    <w:rsid w:val="00B37F49"/>
    <w:rsid w:val="00B512C1"/>
    <w:rsid w:val="00B52870"/>
    <w:rsid w:val="00B5479F"/>
    <w:rsid w:val="00B6479C"/>
    <w:rsid w:val="00B777B6"/>
    <w:rsid w:val="00B94CA0"/>
    <w:rsid w:val="00BA61F6"/>
    <w:rsid w:val="00BD41D7"/>
    <w:rsid w:val="00BD7B67"/>
    <w:rsid w:val="00BE4414"/>
    <w:rsid w:val="00BF242F"/>
    <w:rsid w:val="00C23486"/>
    <w:rsid w:val="00C26733"/>
    <w:rsid w:val="00C42CB3"/>
    <w:rsid w:val="00C9661A"/>
    <w:rsid w:val="00CD34E4"/>
    <w:rsid w:val="00CD4020"/>
    <w:rsid w:val="00CD5E40"/>
    <w:rsid w:val="00CF7F75"/>
    <w:rsid w:val="00D22AE1"/>
    <w:rsid w:val="00D26354"/>
    <w:rsid w:val="00D50F80"/>
    <w:rsid w:val="00D51866"/>
    <w:rsid w:val="00D91577"/>
    <w:rsid w:val="00D943B8"/>
    <w:rsid w:val="00DD410A"/>
    <w:rsid w:val="00DE3594"/>
    <w:rsid w:val="00DF3B1B"/>
    <w:rsid w:val="00E26CB7"/>
    <w:rsid w:val="00E26E10"/>
    <w:rsid w:val="00E34E21"/>
    <w:rsid w:val="00E4064D"/>
    <w:rsid w:val="00E42ACD"/>
    <w:rsid w:val="00E63056"/>
    <w:rsid w:val="00EA33D1"/>
    <w:rsid w:val="00EC56B0"/>
    <w:rsid w:val="00EE2571"/>
    <w:rsid w:val="00EE414C"/>
    <w:rsid w:val="00F01AEA"/>
    <w:rsid w:val="00F16EDA"/>
    <w:rsid w:val="00F4167A"/>
    <w:rsid w:val="00F4266A"/>
    <w:rsid w:val="00F57DE5"/>
    <w:rsid w:val="00F6144C"/>
    <w:rsid w:val="00F6446B"/>
    <w:rsid w:val="00F7124B"/>
    <w:rsid w:val="00F878AF"/>
    <w:rsid w:val="00FA7D0C"/>
    <w:rsid w:val="00FA7F34"/>
    <w:rsid w:val="00FB65C7"/>
    <w:rsid w:val="00FC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DA3794"/>
  <w15:chartTrackingRefBased/>
  <w15:docId w15:val="{D7FD3169-97A1-B046-81F4-F87A45E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Calibri" w:hAnsi="Calibri" w:cs="font48"/>
      <w:sz w:val="22"/>
      <w:szCs w:val="22"/>
      <w:lang w:eastAsia="ar-SA"/>
    </w:rPr>
  </w:style>
  <w:style w:type="paragraph" w:styleId="Heading1">
    <w:name w:val="heading 1"/>
    <w:basedOn w:val="Normal"/>
    <w:next w:val="BodyText"/>
    <w:qFormat/>
    <w:pPr>
      <w:keepNext/>
      <w:keepLines/>
      <w:numPr>
        <w:numId w:val="1"/>
      </w:numPr>
      <w:spacing w:before="240" w:after="0"/>
      <w:outlineLvl w:val="0"/>
    </w:pPr>
    <w:rPr>
      <w:rFonts w:ascii="Calibri Light" w:eastAsia="font48" w:hAnsi="Calibri Light" w:cs="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222222"/>
      <w:sz w:val="27"/>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DefaultParagraphFont1">
    <w:name w:val="Default Paragraph Font1"/>
  </w:style>
  <w:style w:type="character" w:customStyle="1" w:styleId="Heading1Char">
    <w:name w:val="Heading 1 Char"/>
    <w:rPr>
      <w:rFonts w:ascii="Calibri Light" w:eastAsia="font48" w:hAnsi="Calibri Light" w:cs="font48"/>
      <w:color w:val="2F5496"/>
      <w:sz w:val="32"/>
      <w:szCs w:val="32"/>
    </w:rPr>
  </w:style>
  <w:style w:type="character" w:styleId="Hyperlink">
    <w:name w:val="Hyperlink"/>
    <w:rPr>
      <w:color w:val="0000FF"/>
      <w:u w:val="single"/>
      <w:lang/>
    </w:rPr>
  </w:style>
  <w:style w:type="character" w:customStyle="1" w:styleId="apple-converted-space">
    <w:name w:val="apple-converted-space"/>
    <w:basedOn w:val="DefaultParagraphFont1"/>
  </w:style>
  <w:style w:type="character" w:styleId="UnresolvedMention">
    <w:name w:val="Unresolved Mention"/>
    <w:rPr>
      <w:color w:val="605E5C"/>
    </w:rPr>
  </w:style>
  <w:style w:type="character" w:styleId="FollowedHyperlink">
    <w:name w:val="FollowedHyperlink"/>
    <w:rPr>
      <w:color w:val="954F72"/>
      <w:u w:val="single"/>
    </w:rPr>
  </w:style>
  <w:style w:type="character" w:customStyle="1" w:styleId="ListLabel1">
    <w:name w:val="ListLabel 1"/>
    <w:rPr>
      <w:rFonts w:cs="Courier New"/>
    </w:rPr>
  </w:style>
  <w:style w:type="character" w:customStyle="1" w:styleId="ListLabel2">
    <w:name w:val="ListLabel 2"/>
    <w:rPr>
      <w:sz w:val="20"/>
    </w:rPr>
  </w:style>
  <w:style w:type="paragraph" w:customStyle="1" w:styleId="Intestazione">
    <w:name w:val="Intestazione"/>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Arial"/>
    </w:rPr>
  </w:style>
  <w:style w:type="paragraph" w:customStyle="1" w:styleId="Didascalia">
    <w:name w:val="Didascalia"/>
    <w:basedOn w:val="Normal"/>
    <w:pPr>
      <w:suppressLineNumbers/>
      <w:spacing w:before="120" w:after="120"/>
    </w:pPr>
    <w:rPr>
      <w:rFonts w:cs="Lucida Sans"/>
      <w:i/>
      <w:iCs/>
      <w:sz w:val="24"/>
      <w:szCs w:val="24"/>
    </w:rPr>
  </w:style>
  <w:style w:type="paragraph" w:customStyle="1" w:styleId="Indice">
    <w:name w:val="Indice"/>
    <w:basedOn w:val="Normal"/>
    <w:pPr>
      <w:suppressLineNumbers/>
    </w:pPr>
    <w:rPr>
      <w:rFonts w:cs="Arial"/>
    </w:rPr>
  </w:style>
  <w:style w:type="paragraph" w:styleId="Title">
    <w:name w:val="Title"/>
    <w:basedOn w:val="Normal"/>
    <w:next w:val="Subtitle"/>
    <w:qFormat/>
    <w:pPr>
      <w:keepNext/>
      <w:spacing w:before="240" w:after="120"/>
      <w:jc w:val="center"/>
    </w:pPr>
    <w:rPr>
      <w:rFonts w:ascii="Liberation Sans" w:eastAsia="Microsoft YaHei" w:hAnsi="Liberation Sans" w:cs="Arial"/>
      <w:b/>
      <w:bCs/>
      <w:sz w:val="28"/>
      <w:szCs w:val="28"/>
    </w:rPr>
  </w:style>
  <w:style w:type="paragraph" w:styleId="Subtitle">
    <w:name w:val="Subtitle"/>
    <w:basedOn w:val="Intestazione"/>
    <w:next w:val="BodyText"/>
    <w:qFormat/>
    <w:pPr>
      <w:jc w:val="center"/>
    </w:pPr>
    <w:rPr>
      <w:i/>
      <w:iCs/>
    </w:rPr>
  </w:style>
  <w:style w:type="paragraph" w:customStyle="1" w:styleId="caption">
    <w:name w:val="caption"/>
    <w:basedOn w:val="Normal"/>
    <w:pPr>
      <w:suppressLineNumbers/>
      <w:spacing w:before="120" w:after="120"/>
    </w:pPr>
    <w:rPr>
      <w:rFonts w:cs="Arial"/>
      <w:i/>
      <w:iCs/>
      <w:sz w:val="24"/>
      <w:szCs w:val="24"/>
    </w:rPr>
  </w:style>
  <w:style w:type="paragraph" w:styleId="NormalWeb">
    <w:name w:val="Normal (Web)"/>
    <w:basedOn w:val="Normal"/>
    <w:uiPriority w:val="99"/>
    <w:pPr>
      <w:spacing w:before="280" w:after="280" w:line="100" w:lineRule="atLeast"/>
    </w:pPr>
    <w:rPr>
      <w:rFonts w:ascii="Times New Roman" w:eastAsia="Times New Roman" w:hAnsi="Times New Roman" w:cs="Times New Roman"/>
      <w:sz w:val="24"/>
      <w:szCs w:val="24"/>
    </w:rPr>
  </w:style>
  <w:style w:type="character" w:customStyle="1" w:styleId="BodyTextChar">
    <w:name w:val="Body Text Char"/>
    <w:link w:val="BodyText"/>
    <w:rsid w:val="00814004"/>
    <w:rPr>
      <w:rFonts w:ascii="Calibri" w:eastAsia="Calibri" w:hAnsi="Calibri" w:cs="font48"/>
      <w:sz w:val="22"/>
      <w:szCs w:val="22"/>
      <w:lang w:val="en-US" w:eastAsia="ar-SA"/>
    </w:rPr>
  </w:style>
  <w:style w:type="paragraph" w:styleId="Header">
    <w:name w:val="header"/>
    <w:basedOn w:val="Normal"/>
    <w:link w:val="HeaderChar"/>
    <w:uiPriority w:val="99"/>
    <w:unhideWhenUsed/>
    <w:rsid w:val="002D07A3"/>
    <w:pPr>
      <w:tabs>
        <w:tab w:val="center" w:pos="4513"/>
        <w:tab w:val="right" w:pos="9026"/>
      </w:tabs>
    </w:pPr>
  </w:style>
  <w:style w:type="character" w:customStyle="1" w:styleId="HeaderChar">
    <w:name w:val="Header Char"/>
    <w:link w:val="Header"/>
    <w:uiPriority w:val="99"/>
    <w:rsid w:val="002D07A3"/>
    <w:rPr>
      <w:rFonts w:ascii="Calibri" w:eastAsia="Calibri" w:hAnsi="Calibri" w:cs="font48"/>
      <w:sz w:val="22"/>
      <w:szCs w:val="22"/>
      <w:lang w:val="en-US" w:eastAsia="ar-SA"/>
    </w:rPr>
  </w:style>
  <w:style w:type="paragraph" w:styleId="Footer">
    <w:name w:val="footer"/>
    <w:basedOn w:val="Normal"/>
    <w:link w:val="FooterChar"/>
    <w:uiPriority w:val="99"/>
    <w:unhideWhenUsed/>
    <w:rsid w:val="002D07A3"/>
    <w:pPr>
      <w:tabs>
        <w:tab w:val="center" w:pos="4513"/>
        <w:tab w:val="right" w:pos="9026"/>
      </w:tabs>
    </w:pPr>
  </w:style>
  <w:style w:type="character" w:customStyle="1" w:styleId="FooterChar">
    <w:name w:val="Footer Char"/>
    <w:link w:val="Footer"/>
    <w:uiPriority w:val="99"/>
    <w:rsid w:val="002D07A3"/>
    <w:rPr>
      <w:rFonts w:ascii="Calibri" w:eastAsia="Calibri" w:hAnsi="Calibri" w:cs="font48"/>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19940">
      <w:bodyDiv w:val="1"/>
      <w:marLeft w:val="0"/>
      <w:marRight w:val="0"/>
      <w:marTop w:val="0"/>
      <w:marBottom w:val="0"/>
      <w:divBdr>
        <w:top w:val="none" w:sz="0" w:space="0" w:color="auto"/>
        <w:left w:val="none" w:sz="0" w:space="0" w:color="auto"/>
        <w:bottom w:val="none" w:sz="0" w:space="0" w:color="auto"/>
        <w:right w:val="none" w:sz="0" w:space="0" w:color="auto"/>
      </w:divBdr>
      <w:divsChild>
        <w:div w:id="1004896211">
          <w:marLeft w:val="0"/>
          <w:marRight w:val="0"/>
          <w:marTop w:val="0"/>
          <w:marBottom w:val="0"/>
          <w:divBdr>
            <w:top w:val="none" w:sz="0" w:space="0" w:color="auto"/>
            <w:left w:val="none" w:sz="0" w:space="0" w:color="auto"/>
            <w:bottom w:val="none" w:sz="0" w:space="0" w:color="auto"/>
            <w:right w:val="none" w:sz="0" w:space="0" w:color="auto"/>
          </w:divBdr>
        </w:div>
        <w:div w:id="1902866091">
          <w:marLeft w:val="0"/>
          <w:marRight w:val="0"/>
          <w:marTop w:val="0"/>
          <w:marBottom w:val="0"/>
          <w:divBdr>
            <w:top w:val="none" w:sz="0" w:space="0" w:color="auto"/>
            <w:left w:val="none" w:sz="0" w:space="0" w:color="auto"/>
            <w:bottom w:val="none" w:sz="0" w:space="0" w:color="auto"/>
            <w:right w:val="none" w:sz="0" w:space="0" w:color="auto"/>
          </w:divBdr>
        </w:div>
        <w:div w:id="749036675">
          <w:marLeft w:val="0"/>
          <w:marRight w:val="0"/>
          <w:marTop w:val="0"/>
          <w:marBottom w:val="0"/>
          <w:divBdr>
            <w:top w:val="none" w:sz="0" w:space="0" w:color="auto"/>
            <w:left w:val="none" w:sz="0" w:space="0" w:color="auto"/>
            <w:bottom w:val="none" w:sz="0" w:space="0" w:color="auto"/>
            <w:right w:val="none" w:sz="0" w:space="0" w:color="auto"/>
          </w:divBdr>
        </w:div>
        <w:div w:id="384379722">
          <w:marLeft w:val="0"/>
          <w:marRight w:val="0"/>
          <w:marTop w:val="0"/>
          <w:marBottom w:val="0"/>
          <w:divBdr>
            <w:top w:val="none" w:sz="0" w:space="0" w:color="auto"/>
            <w:left w:val="none" w:sz="0" w:space="0" w:color="auto"/>
            <w:bottom w:val="none" w:sz="0" w:space="0" w:color="auto"/>
            <w:right w:val="none" w:sz="0" w:space="0" w:color="auto"/>
          </w:divBdr>
        </w:div>
        <w:div w:id="1186670408">
          <w:marLeft w:val="0"/>
          <w:marRight w:val="0"/>
          <w:marTop w:val="0"/>
          <w:marBottom w:val="0"/>
          <w:divBdr>
            <w:top w:val="none" w:sz="0" w:space="0" w:color="auto"/>
            <w:left w:val="none" w:sz="0" w:space="0" w:color="auto"/>
            <w:bottom w:val="none" w:sz="0" w:space="0" w:color="auto"/>
            <w:right w:val="none" w:sz="0" w:space="0" w:color="auto"/>
          </w:divBdr>
        </w:div>
        <w:div w:id="75324337">
          <w:marLeft w:val="0"/>
          <w:marRight w:val="0"/>
          <w:marTop w:val="0"/>
          <w:marBottom w:val="0"/>
          <w:divBdr>
            <w:top w:val="none" w:sz="0" w:space="0" w:color="auto"/>
            <w:left w:val="none" w:sz="0" w:space="0" w:color="auto"/>
            <w:bottom w:val="none" w:sz="0" w:space="0" w:color="auto"/>
            <w:right w:val="none" w:sz="0" w:space="0" w:color="auto"/>
          </w:divBdr>
        </w:div>
        <w:div w:id="1099837074">
          <w:marLeft w:val="0"/>
          <w:marRight w:val="0"/>
          <w:marTop w:val="0"/>
          <w:marBottom w:val="0"/>
          <w:divBdr>
            <w:top w:val="none" w:sz="0" w:space="0" w:color="auto"/>
            <w:left w:val="none" w:sz="0" w:space="0" w:color="auto"/>
            <w:bottom w:val="none" w:sz="0" w:space="0" w:color="auto"/>
            <w:right w:val="none" w:sz="0" w:space="0" w:color="auto"/>
          </w:divBdr>
        </w:div>
        <w:div w:id="578370731">
          <w:marLeft w:val="0"/>
          <w:marRight w:val="0"/>
          <w:marTop w:val="0"/>
          <w:marBottom w:val="0"/>
          <w:divBdr>
            <w:top w:val="none" w:sz="0" w:space="0" w:color="auto"/>
            <w:left w:val="none" w:sz="0" w:space="0" w:color="auto"/>
            <w:bottom w:val="none" w:sz="0" w:space="0" w:color="auto"/>
            <w:right w:val="none" w:sz="0" w:space="0" w:color="auto"/>
          </w:divBdr>
        </w:div>
        <w:div w:id="1992827593">
          <w:marLeft w:val="0"/>
          <w:marRight w:val="0"/>
          <w:marTop w:val="0"/>
          <w:marBottom w:val="0"/>
          <w:divBdr>
            <w:top w:val="none" w:sz="0" w:space="0" w:color="auto"/>
            <w:left w:val="none" w:sz="0" w:space="0" w:color="auto"/>
            <w:bottom w:val="none" w:sz="0" w:space="0" w:color="auto"/>
            <w:right w:val="none" w:sz="0" w:space="0" w:color="auto"/>
          </w:divBdr>
        </w:div>
        <w:div w:id="51084649">
          <w:marLeft w:val="0"/>
          <w:marRight w:val="0"/>
          <w:marTop w:val="0"/>
          <w:marBottom w:val="0"/>
          <w:divBdr>
            <w:top w:val="none" w:sz="0" w:space="0" w:color="auto"/>
            <w:left w:val="none" w:sz="0" w:space="0" w:color="auto"/>
            <w:bottom w:val="none" w:sz="0" w:space="0" w:color="auto"/>
            <w:right w:val="none" w:sz="0" w:space="0" w:color="auto"/>
          </w:divBdr>
        </w:div>
        <w:div w:id="1106199287">
          <w:marLeft w:val="0"/>
          <w:marRight w:val="0"/>
          <w:marTop w:val="0"/>
          <w:marBottom w:val="0"/>
          <w:divBdr>
            <w:top w:val="none" w:sz="0" w:space="0" w:color="auto"/>
            <w:left w:val="none" w:sz="0" w:space="0" w:color="auto"/>
            <w:bottom w:val="none" w:sz="0" w:space="0" w:color="auto"/>
            <w:right w:val="none" w:sz="0" w:space="0" w:color="auto"/>
          </w:divBdr>
        </w:div>
        <w:div w:id="590352798">
          <w:marLeft w:val="0"/>
          <w:marRight w:val="0"/>
          <w:marTop w:val="0"/>
          <w:marBottom w:val="0"/>
          <w:divBdr>
            <w:top w:val="none" w:sz="0" w:space="0" w:color="auto"/>
            <w:left w:val="none" w:sz="0" w:space="0" w:color="auto"/>
            <w:bottom w:val="none" w:sz="0" w:space="0" w:color="auto"/>
            <w:right w:val="none" w:sz="0" w:space="0" w:color="auto"/>
          </w:divBdr>
        </w:div>
        <w:div w:id="2003006208">
          <w:marLeft w:val="0"/>
          <w:marRight w:val="0"/>
          <w:marTop w:val="0"/>
          <w:marBottom w:val="0"/>
          <w:divBdr>
            <w:top w:val="none" w:sz="0" w:space="0" w:color="auto"/>
            <w:left w:val="none" w:sz="0" w:space="0" w:color="auto"/>
            <w:bottom w:val="none" w:sz="0" w:space="0" w:color="auto"/>
            <w:right w:val="none" w:sz="0" w:space="0" w:color="auto"/>
          </w:divBdr>
        </w:div>
        <w:div w:id="1774013311">
          <w:marLeft w:val="0"/>
          <w:marRight w:val="0"/>
          <w:marTop w:val="0"/>
          <w:marBottom w:val="0"/>
          <w:divBdr>
            <w:top w:val="none" w:sz="0" w:space="0" w:color="auto"/>
            <w:left w:val="none" w:sz="0" w:space="0" w:color="auto"/>
            <w:bottom w:val="none" w:sz="0" w:space="0" w:color="auto"/>
            <w:right w:val="none" w:sz="0" w:space="0" w:color="auto"/>
          </w:divBdr>
        </w:div>
        <w:div w:id="1518272992">
          <w:marLeft w:val="0"/>
          <w:marRight w:val="0"/>
          <w:marTop w:val="0"/>
          <w:marBottom w:val="0"/>
          <w:divBdr>
            <w:top w:val="none" w:sz="0" w:space="0" w:color="auto"/>
            <w:left w:val="none" w:sz="0" w:space="0" w:color="auto"/>
            <w:bottom w:val="none" w:sz="0" w:space="0" w:color="auto"/>
            <w:right w:val="none" w:sz="0" w:space="0" w:color="auto"/>
          </w:divBdr>
        </w:div>
        <w:div w:id="2120295119">
          <w:marLeft w:val="0"/>
          <w:marRight w:val="0"/>
          <w:marTop w:val="0"/>
          <w:marBottom w:val="0"/>
          <w:divBdr>
            <w:top w:val="none" w:sz="0" w:space="0" w:color="auto"/>
            <w:left w:val="none" w:sz="0" w:space="0" w:color="auto"/>
            <w:bottom w:val="none" w:sz="0" w:space="0" w:color="auto"/>
            <w:right w:val="none" w:sz="0" w:space="0" w:color="auto"/>
          </w:divBdr>
        </w:div>
        <w:div w:id="1767654504">
          <w:marLeft w:val="0"/>
          <w:marRight w:val="0"/>
          <w:marTop w:val="0"/>
          <w:marBottom w:val="0"/>
          <w:divBdr>
            <w:top w:val="none" w:sz="0" w:space="0" w:color="auto"/>
            <w:left w:val="none" w:sz="0" w:space="0" w:color="auto"/>
            <w:bottom w:val="none" w:sz="0" w:space="0" w:color="auto"/>
            <w:right w:val="none" w:sz="0" w:space="0" w:color="auto"/>
          </w:divBdr>
        </w:div>
        <w:div w:id="1637025655">
          <w:marLeft w:val="0"/>
          <w:marRight w:val="0"/>
          <w:marTop w:val="0"/>
          <w:marBottom w:val="0"/>
          <w:divBdr>
            <w:top w:val="none" w:sz="0" w:space="0" w:color="auto"/>
            <w:left w:val="none" w:sz="0" w:space="0" w:color="auto"/>
            <w:bottom w:val="none" w:sz="0" w:space="0" w:color="auto"/>
            <w:right w:val="none" w:sz="0" w:space="0" w:color="auto"/>
          </w:divBdr>
        </w:div>
        <w:div w:id="1934899906">
          <w:marLeft w:val="0"/>
          <w:marRight w:val="0"/>
          <w:marTop w:val="0"/>
          <w:marBottom w:val="0"/>
          <w:divBdr>
            <w:top w:val="none" w:sz="0" w:space="0" w:color="auto"/>
            <w:left w:val="none" w:sz="0" w:space="0" w:color="auto"/>
            <w:bottom w:val="none" w:sz="0" w:space="0" w:color="auto"/>
            <w:right w:val="none" w:sz="0" w:space="0" w:color="auto"/>
          </w:divBdr>
        </w:div>
        <w:div w:id="1073049022">
          <w:marLeft w:val="0"/>
          <w:marRight w:val="0"/>
          <w:marTop w:val="0"/>
          <w:marBottom w:val="0"/>
          <w:divBdr>
            <w:top w:val="none" w:sz="0" w:space="0" w:color="auto"/>
            <w:left w:val="none" w:sz="0" w:space="0" w:color="auto"/>
            <w:bottom w:val="none" w:sz="0" w:space="0" w:color="auto"/>
            <w:right w:val="none" w:sz="0" w:space="0" w:color="auto"/>
          </w:divBdr>
        </w:div>
        <w:div w:id="886767698">
          <w:marLeft w:val="0"/>
          <w:marRight w:val="0"/>
          <w:marTop w:val="0"/>
          <w:marBottom w:val="0"/>
          <w:divBdr>
            <w:top w:val="none" w:sz="0" w:space="0" w:color="auto"/>
            <w:left w:val="none" w:sz="0" w:space="0" w:color="auto"/>
            <w:bottom w:val="none" w:sz="0" w:space="0" w:color="auto"/>
            <w:right w:val="none" w:sz="0" w:space="0" w:color="auto"/>
          </w:divBdr>
        </w:div>
        <w:div w:id="1070081442">
          <w:marLeft w:val="0"/>
          <w:marRight w:val="0"/>
          <w:marTop w:val="0"/>
          <w:marBottom w:val="0"/>
          <w:divBdr>
            <w:top w:val="none" w:sz="0" w:space="0" w:color="auto"/>
            <w:left w:val="none" w:sz="0" w:space="0" w:color="auto"/>
            <w:bottom w:val="none" w:sz="0" w:space="0" w:color="auto"/>
            <w:right w:val="none" w:sz="0" w:space="0" w:color="auto"/>
          </w:divBdr>
        </w:div>
        <w:div w:id="132273805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wconference.it/pages/registr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ailchi.mp/66092d76e49f/viewconferen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com/c/viewconfere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acebook.com/viewconfere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ewconference.i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5695</CharactersWithSpaces>
  <SharedDoc>false</SharedDoc>
  <HLinks>
    <vt:vector size="30" baseType="variant">
      <vt:variant>
        <vt:i4>3407998</vt:i4>
      </vt:variant>
      <vt:variant>
        <vt:i4>12</vt:i4>
      </vt:variant>
      <vt:variant>
        <vt:i4>0</vt:i4>
      </vt:variant>
      <vt:variant>
        <vt:i4>5</vt:i4>
      </vt:variant>
      <vt:variant>
        <vt:lpwstr>https://mailchi.mp/66092d76e49f/viewconference</vt:lpwstr>
      </vt:variant>
      <vt:variant>
        <vt:lpwstr/>
      </vt:variant>
      <vt:variant>
        <vt:i4>4653132</vt:i4>
      </vt:variant>
      <vt:variant>
        <vt:i4>9</vt:i4>
      </vt:variant>
      <vt:variant>
        <vt:i4>0</vt:i4>
      </vt:variant>
      <vt:variant>
        <vt:i4>5</vt:i4>
      </vt:variant>
      <vt:variant>
        <vt:lpwstr>https://youtube.com/c/viewconference</vt:lpwstr>
      </vt:variant>
      <vt:variant>
        <vt:lpwstr/>
      </vt:variant>
      <vt:variant>
        <vt:i4>6422573</vt:i4>
      </vt:variant>
      <vt:variant>
        <vt:i4>6</vt:i4>
      </vt:variant>
      <vt:variant>
        <vt:i4>0</vt:i4>
      </vt:variant>
      <vt:variant>
        <vt:i4>5</vt:i4>
      </vt:variant>
      <vt:variant>
        <vt:lpwstr>https://facebook.com/viewconference</vt:lpwstr>
      </vt:variant>
      <vt:variant>
        <vt:lpwstr/>
      </vt:variant>
      <vt:variant>
        <vt:i4>6291559</vt:i4>
      </vt:variant>
      <vt:variant>
        <vt:i4>3</vt:i4>
      </vt:variant>
      <vt:variant>
        <vt:i4>0</vt:i4>
      </vt:variant>
      <vt:variant>
        <vt:i4>5</vt:i4>
      </vt:variant>
      <vt:variant>
        <vt:lpwstr>https://www.viewconference.it/</vt:lpwstr>
      </vt:variant>
      <vt:variant>
        <vt:lpwstr/>
      </vt:variant>
      <vt:variant>
        <vt:i4>5570572</vt:i4>
      </vt:variant>
      <vt:variant>
        <vt:i4>0</vt:i4>
      </vt:variant>
      <vt:variant>
        <vt:i4>0</vt:i4>
      </vt:variant>
      <vt:variant>
        <vt:i4>5</vt:i4>
      </vt:variant>
      <vt:variant>
        <vt:lpwstr>https://www.viewconference.it/pages/registration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Muench</dc:creator>
  <cp:keywords/>
  <cp:lastModifiedBy>Steve Muench</cp:lastModifiedBy>
  <cp:revision>2</cp:revision>
  <cp:lastPrinted>1995-11-21T15:41:00Z</cp:lastPrinted>
  <dcterms:created xsi:type="dcterms:W3CDTF">2021-07-29T08:09:00Z</dcterms:created>
  <dcterms:modified xsi:type="dcterms:W3CDTF">2021-07-29T08:09:00Z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