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53EAF4" w14:textId="6646CBF8" w:rsidR="00D426C9" w:rsidRDefault="00D426C9" w:rsidP="00657CD6">
      <w:pPr>
        <w:pStyle w:val="Heading1"/>
      </w:pPr>
      <w:r>
        <w:rPr>
          <w:noProof/>
        </w:rPr>
        <w:drawing>
          <wp:inline distT="0" distB="0" distL="0" distR="0" wp14:anchorId="687EDE7D" wp14:editId="26313B63">
            <wp:extent cx="5943295" cy="1597660"/>
            <wp:effectExtent l="0" t="0" r="63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ew-930x250.g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95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AF8C2" w14:textId="77777777" w:rsidR="003E2F63" w:rsidRDefault="003E2F63" w:rsidP="003E2F63">
      <w:r>
        <w:rPr>
          <w:rFonts w:ascii="Calibri" w:hAnsi="Calibri" w:cs="Calibri"/>
          <w:i/>
          <w:iCs/>
          <w:color w:val="222222"/>
          <w:sz w:val="36"/>
          <w:szCs w:val="36"/>
        </w:rPr>
        <w:t xml:space="preserve">Con preghiera di </w:t>
      </w:r>
      <w:proofErr w:type="spellStart"/>
      <w:r>
        <w:rPr>
          <w:rFonts w:ascii="Calibri" w:hAnsi="Calibri" w:cs="Calibri"/>
          <w:i/>
          <w:iCs/>
          <w:color w:val="222222"/>
          <w:sz w:val="36"/>
          <w:szCs w:val="36"/>
        </w:rPr>
        <w:t>diffusione</w:t>
      </w:r>
      <w:proofErr w:type="spellEnd"/>
      <w:r>
        <w:rPr>
          <w:rFonts w:ascii="Calibri" w:hAnsi="Calibri" w:cs="Calibri"/>
          <w:i/>
          <w:iCs/>
          <w:color w:val="222222"/>
          <w:sz w:val="36"/>
          <w:szCs w:val="36"/>
        </w:rPr>
        <w:t xml:space="preserve"> </w:t>
      </w:r>
      <w:proofErr w:type="spellStart"/>
      <w:r>
        <w:rPr>
          <w:rFonts w:ascii="Calibri" w:hAnsi="Calibri" w:cs="Calibri"/>
          <w:i/>
          <w:iCs/>
          <w:color w:val="222222"/>
          <w:sz w:val="36"/>
          <w:szCs w:val="36"/>
        </w:rPr>
        <w:t>immediata</w:t>
      </w:r>
      <w:proofErr w:type="spellEnd"/>
      <w:r>
        <w:rPr>
          <w:rFonts w:ascii="Calibri" w:hAnsi="Calibri" w:cs="Calibri"/>
          <w:i/>
          <w:iCs/>
          <w:color w:val="222222"/>
          <w:sz w:val="36"/>
          <w:szCs w:val="36"/>
        </w:rPr>
        <w:t>:</w:t>
      </w:r>
    </w:p>
    <w:p w14:paraId="1065E466" w14:textId="77777777" w:rsidR="003E2F63" w:rsidRDefault="003E2F63" w:rsidP="003E2F63">
      <w:pPr>
        <w:jc w:val="right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 </w:t>
      </w:r>
    </w:p>
    <w:p w14:paraId="2FF7E031" w14:textId="77777777" w:rsidR="003E2F63" w:rsidRDefault="003E2F63" w:rsidP="003E2F63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7"/>
          <w:szCs w:val="27"/>
        </w:rPr>
      </w:pPr>
      <w:proofErr w:type="spellStart"/>
      <w:r>
        <w:rPr>
          <w:rFonts w:ascii="Arial" w:hAnsi="Arial" w:cs="Arial"/>
          <w:b/>
          <w:bCs/>
          <w:color w:val="222222"/>
          <w:sz w:val="32"/>
          <w:szCs w:val="32"/>
        </w:rPr>
        <w:t>Scaldate</w:t>
      </w:r>
      <w:proofErr w:type="spellEnd"/>
      <w:r>
        <w:rPr>
          <w:rFonts w:ascii="Arial" w:hAnsi="Arial" w:cs="Arial"/>
          <w:b/>
          <w:bCs/>
          <w:color w:val="222222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color w:val="222222"/>
          <w:sz w:val="32"/>
          <w:szCs w:val="32"/>
        </w:rPr>
        <w:t>i</w:t>
      </w:r>
      <w:proofErr w:type="spellEnd"/>
      <w:r>
        <w:rPr>
          <w:rFonts w:ascii="Arial" w:hAnsi="Arial" w:cs="Arial"/>
          <w:b/>
          <w:bCs/>
          <w:color w:val="222222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color w:val="222222"/>
          <w:sz w:val="32"/>
          <w:szCs w:val="32"/>
        </w:rPr>
        <w:t>motori</w:t>
      </w:r>
      <w:proofErr w:type="spellEnd"/>
      <w:r>
        <w:rPr>
          <w:rFonts w:ascii="Arial" w:hAnsi="Arial" w:cs="Arial"/>
          <w:b/>
          <w:bCs/>
          <w:color w:val="222222"/>
          <w:sz w:val="32"/>
          <w:szCs w:val="32"/>
        </w:rPr>
        <w:t xml:space="preserve"> per la terza </w:t>
      </w:r>
      <w:proofErr w:type="spellStart"/>
      <w:r>
        <w:rPr>
          <w:rFonts w:ascii="Arial" w:hAnsi="Arial" w:cs="Arial"/>
          <w:b/>
          <w:bCs/>
          <w:color w:val="222222"/>
          <w:sz w:val="32"/>
          <w:szCs w:val="32"/>
        </w:rPr>
        <w:t>sessione</w:t>
      </w:r>
      <w:proofErr w:type="spellEnd"/>
      <w:r>
        <w:rPr>
          <w:rFonts w:ascii="Arial" w:hAnsi="Arial" w:cs="Arial"/>
          <w:b/>
          <w:bCs/>
          <w:color w:val="222222"/>
          <w:sz w:val="32"/>
          <w:szCs w:val="32"/>
        </w:rPr>
        <w:t xml:space="preserve"> on-line </w:t>
      </w:r>
      <w:proofErr w:type="spellStart"/>
      <w:r>
        <w:rPr>
          <w:rFonts w:ascii="Arial" w:hAnsi="Arial" w:cs="Arial"/>
          <w:b/>
          <w:bCs/>
          <w:color w:val="222222"/>
          <w:sz w:val="32"/>
          <w:szCs w:val="32"/>
        </w:rPr>
        <w:t>gratuita</w:t>
      </w:r>
      <w:proofErr w:type="spellEnd"/>
      <w:r>
        <w:rPr>
          <w:rFonts w:ascii="Arial" w:hAnsi="Arial" w:cs="Arial"/>
          <w:b/>
          <w:bCs/>
          <w:color w:val="222222"/>
          <w:sz w:val="32"/>
          <w:szCs w:val="32"/>
        </w:rPr>
        <w:t xml:space="preserve"> di</w:t>
      </w:r>
    </w:p>
    <w:p w14:paraId="5360880C" w14:textId="77777777" w:rsidR="003E2F63" w:rsidRDefault="003E2F63" w:rsidP="003E2F63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b/>
          <w:bCs/>
          <w:color w:val="222222"/>
          <w:sz w:val="32"/>
          <w:szCs w:val="32"/>
        </w:rPr>
        <w:t>VIEW Conference 2020!</w:t>
      </w:r>
    </w:p>
    <w:p w14:paraId="395022CE" w14:textId="77777777" w:rsidR="003E2F63" w:rsidRDefault="003E2F63" w:rsidP="003E2F63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 </w:t>
      </w:r>
    </w:p>
    <w:p w14:paraId="525408A2" w14:textId="77777777" w:rsidR="003E2F63" w:rsidRDefault="003E2F63" w:rsidP="003E2F63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7"/>
          <w:szCs w:val="27"/>
        </w:rPr>
      </w:pPr>
      <w:proofErr w:type="spellStart"/>
      <w:r>
        <w:rPr>
          <w:rFonts w:ascii="Arial" w:hAnsi="Arial" w:cs="Arial"/>
          <w:b/>
          <w:bCs/>
          <w:color w:val="222222"/>
          <w:sz w:val="27"/>
          <w:szCs w:val="27"/>
        </w:rPr>
        <w:t>PreVIEW</w:t>
      </w:r>
      <w:proofErr w:type="spellEnd"/>
      <w:r>
        <w:rPr>
          <w:rFonts w:ascii="Arial" w:hAnsi="Arial" w:cs="Arial"/>
          <w:b/>
          <w:bCs/>
          <w:color w:val="222222"/>
          <w:sz w:val="27"/>
          <w:szCs w:val="27"/>
        </w:rPr>
        <w:t> III:</w:t>
      </w:r>
    </w:p>
    <w:p w14:paraId="7CDC19D9" w14:textId="77777777" w:rsidR="003E2F63" w:rsidRDefault="003E2F63" w:rsidP="003E2F63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 </w:t>
      </w:r>
    </w:p>
    <w:p w14:paraId="22D8825C" w14:textId="77777777" w:rsidR="003E2F63" w:rsidRDefault="003E2F63" w:rsidP="003E2F63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b/>
          <w:bCs/>
          <w:color w:val="222222"/>
          <w:sz w:val="27"/>
          <w:szCs w:val="27"/>
        </w:rPr>
        <w:t>DYLAN SISSON, </w:t>
      </w:r>
      <w:proofErr w:type="spellStart"/>
      <w:r>
        <w:rPr>
          <w:rFonts w:ascii="Arial" w:hAnsi="Arial" w:cs="Arial"/>
          <w:b/>
          <w:bCs/>
          <w:color w:val="222222"/>
          <w:sz w:val="27"/>
          <w:szCs w:val="27"/>
        </w:rPr>
        <w:t>RenderMan</w:t>
      </w:r>
      <w:proofErr w:type="spellEnd"/>
      <w:r>
        <w:rPr>
          <w:rFonts w:ascii="Arial" w:hAnsi="Arial" w:cs="Arial"/>
          <w:b/>
          <w:bCs/>
          <w:color w:val="222222"/>
          <w:sz w:val="27"/>
          <w:szCs w:val="27"/>
        </w:rPr>
        <w:t> Evangelist di Pixar,</w:t>
      </w:r>
    </w:p>
    <w:p w14:paraId="670DC5E2" w14:textId="77777777" w:rsidR="003E2F63" w:rsidRDefault="003E2F63" w:rsidP="003E2F63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7"/>
          <w:szCs w:val="27"/>
        </w:rPr>
      </w:pPr>
      <w:proofErr w:type="spellStart"/>
      <w:r>
        <w:rPr>
          <w:rFonts w:ascii="Arial" w:hAnsi="Arial" w:cs="Arial"/>
          <w:b/>
          <w:bCs/>
          <w:color w:val="222222"/>
          <w:sz w:val="27"/>
          <w:szCs w:val="27"/>
        </w:rPr>
        <w:t>dialoga</w:t>
      </w:r>
      <w:proofErr w:type="spellEnd"/>
      <w:r>
        <w:rPr>
          <w:rFonts w:ascii="Arial" w:hAnsi="Arial" w:cs="Arial"/>
          <w:b/>
          <w:bCs/>
          <w:color w:val="222222"/>
          <w:sz w:val="27"/>
          <w:szCs w:val="27"/>
        </w:rPr>
        <w:t> con IAN FAILES, </w:t>
      </w:r>
      <w:proofErr w:type="spellStart"/>
      <w:r>
        <w:rPr>
          <w:rFonts w:ascii="Arial" w:hAnsi="Arial" w:cs="Arial"/>
          <w:b/>
          <w:bCs/>
          <w:color w:val="222222"/>
          <w:sz w:val="27"/>
          <w:szCs w:val="27"/>
        </w:rPr>
        <w:t>esperto</w:t>
      </w:r>
      <w:proofErr w:type="spellEnd"/>
      <w:r>
        <w:rPr>
          <w:rFonts w:ascii="Arial" w:hAnsi="Arial" w:cs="Arial"/>
          <w:b/>
          <w:bCs/>
          <w:color w:val="222222"/>
          <w:sz w:val="27"/>
          <w:szCs w:val="27"/>
        </w:rPr>
        <w:t> di VFX </w:t>
      </w:r>
      <w:proofErr w:type="spellStart"/>
      <w:r>
        <w:rPr>
          <w:rFonts w:ascii="Arial" w:hAnsi="Arial" w:cs="Arial"/>
          <w:b/>
          <w:bCs/>
          <w:color w:val="222222"/>
          <w:sz w:val="27"/>
          <w:szCs w:val="27"/>
        </w:rPr>
        <w:t>editorialista</w:t>
      </w:r>
      <w:proofErr w:type="spellEnd"/>
      <w:r>
        <w:rPr>
          <w:rFonts w:ascii="Arial" w:hAnsi="Arial" w:cs="Arial"/>
          <w:b/>
          <w:bCs/>
          <w:color w:val="222222"/>
          <w:sz w:val="27"/>
          <w:szCs w:val="27"/>
        </w:rPr>
        <w:t> di </w:t>
      </w:r>
      <w:hyperlink r:id="rId5" w:tgtFrame="_blank" w:history="1">
        <w:r>
          <w:rPr>
            <w:rStyle w:val="Hyperlink"/>
            <w:rFonts w:ascii="Arial" w:hAnsi="Arial" w:cs="Arial"/>
            <w:b/>
            <w:bCs/>
            <w:sz w:val="27"/>
            <w:szCs w:val="27"/>
          </w:rPr>
          <w:t>BeforesandAfters.com</w:t>
        </w:r>
      </w:hyperlink>
    </w:p>
    <w:p w14:paraId="166D4D5D" w14:textId="77777777" w:rsidR="003E2F63" w:rsidRDefault="003E2F63" w:rsidP="003E2F63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6"/>
          <w:szCs w:val="26"/>
        </w:rPr>
        <w:t> </w:t>
      </w:r>
    </w:p>
    <w:p w14:paraId="7A3DAF97" w14:textId="77777777" w:rsidR="003E2F63" w:rsidRDefault="003E2F63" w:rsidP="003E2F63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7"/>
          <w:szCs w:val="27"/>
        </w:rPr>
      </w:pPr>
      <w:proofErr w:type="spellStart"/>
      <w:r>
        <w:rPr>
          <w:rFonts w:ascii="Arial" w:hAnsi="Arial" w:cs="Arial"/>
          <w:b/>
          <w:bCs/>
          <w:color w:val="222222"/>
          <w:sz w:val="32"/>
          <w:szCs w:val="32"/>
        </w:rPr>
        <w:t>Venerdì</w:t>
      </w:r>
      <w:proofErr w:type="spellEnd"/>
      <w:r>
        <w:rPr>
          <w:rFonts w:ascii="Arial" w:hAnsi="Arial" w:cs="Arial"/>
          <w:b/>
          <w:bCs/>
          <w:color w:val="222222"/>
          <w:sz w:val="32"/>
          <w:szCs w:val="32"/>
        </w:rPr>
        <w:t> 24 </w:t>
      </w:r>
      <w:proofErr w:type="spellStart"/>
      <w:r>
        <w:rPr>
          <w:rFonts w:ascii="Arial" w:hAnsi="Arial" w:cs="Arial"/>
          <w:b/>
          <w:bCs/>
          <w:color w:val="222222"/>
          <w:sz w:val="32"/>
          <w:szCs w:val="32"/>
        </w:rPr>
        <w:t>luglio</w:t>
      </w:r>
      <w:proofErr w:type="spellEnd"/>
    </w:p>
    <w:p w14:paraId="2B8626A6" w14:textId="77777777" w:rsidR="003E2F63" w:rsidRDefault="003E2F63" w:rsidP="003E2F63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b/>
          <w:bCs/>
          <w:color w:val="222222"/>
          <w:sz w:val="32"/>
          <w:szCs w:val="32"/>
        </w:rPr>
        <w:t>2:30pm PDT/11:30pm CET/7:30am Sydney </w:t>
      </w:r>
    </w:p>
    <w:p w14:paraId="54856C45" w14:textId="77777777" w:rsidR="003E2F63" w:rsidRDefault="003E2F63" w:rsidP="003E2F63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6"/>
          <w:szCs w:val="26"/>
        </w:rPr>
        <w:t> </w:t>
      </w:r>
    </w:p>
    <w:p w14:paraId="1D97753A" w14:textId="77777777" w:rsidR="003E2F63" w:rsidRDefault="003E2F63" w:rsidP="003E2F63">
      <w:pPr>
        <w:pStyle w:val="NormalWeb"/>
        <w:spacing w:before="0" w:beforeAutospacing="0" w:after="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Calibri" w:hAnsi="Calibri" w:cs="Calibri"/>
          <w:b/>
          <w:bCs/>
          <w:color w:val="222222"/>
          <w:sz w:val="26"/>
          <w:szCs w:val="26"/>
        </w:rPr>
        <w:t>Pixar</w:t>
      </w:r>
      <w:r>
        <w:rPr>
          <w:rFonts w:ascii="Calibri" w:hAnsi="Calibri" w:cs="Calibri"/>
          <w:color w:val="222222"/>
          <w:sz w:val="26"/>
          <w:szCs w:val="26"/>
        </w:rPr>
        <w:t xml:space="preserve"> è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celebre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 per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suoi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film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d’animazione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pluripremiati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e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campioni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d’incassi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, ma lo Studio di Emeryville ha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anche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inventato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e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commercializzato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il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software 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RenderMan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,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utilizzato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da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artisti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e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aziende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di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tutto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il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mondo –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oltre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alla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stessa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Pixar - per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trasformare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modelli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tridimensionali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in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oggetti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e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personaggi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credibili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e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realistici.Dai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blue jeans di Woody in “</w:t>
      </w:r>
      <w:r>
        <w:rPr>
          <w:rFonts w:ascii="Calibri" w:hAnsi="Calibri" w:cs="Calibri"/>
          <w:i/>
          <w:iCs/>
          <w:color w:val="222222"/>
          <w:sz w:val="26"/>
          <w:szCs w:val="26"/>
        </w:rPr>
        <w:t>Toy Story</w:t>
      </w:r>
      <w:r>
        <w:rPr>
          <w:rFonts w:ascii="Calibri" w:hAnsi="Calibri" w:cs="Calibri"/>
          <w:color w:val="222222"/>
          <w:sz w:val="26"/>
          <w:szCs w:val="26"/>
        </w:rPr>
        <w:t>”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fino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allo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stupefacente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ponte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di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petali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di calendula in </w:t>
      </w:r>
      <w:r>
        <w:rPr>
          <w:rFonts w:ascii="Calibri" w:hAnsi="Calibri" w:cs="Calibri"/>
          <w:i/>
          <w:iCs/>
          <w:color w:val="222222"/>
          <w:sz w:val="26"/>
          <w:szCs w:val="26"/>
        </w:rPr>
        <w:t>“Coco”,</w:t>
      </w:r>
      <w:r>
        <w:rPr>
          <w:rFonts w:ascii="Calibri" w:hAnsi="Calibri" w:cs="Calibri"/>
          <w:color w:val="222222"/>
          <w:sz w:val="26"/>
          <w:szCs w:val="26"/>
        </w:rPr>
        <w:t>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ogni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elemento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 è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stato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realizzato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tramiteil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ricorso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alle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funzionalità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di 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RenderMan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.</w:t>
      </w:r>
    </w:p>
    <w:p w14:paraId="5678E399" w14:textId="77777777" w:rsidR="003E2F63" w:rsidRDefault="003E2F63" w:rsidP="003E2F63">
      <w:pPr>
        <w:pStyle w:val="NormalWeb"/>
        <w:spacing w:before="0" w:beforeAutospacing="0" w:after="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 </w:t>
      </w:r>
    </w:p>
    <w:p w14:paraId="76C040E4" w14:textId="77777777" w:rsidR="003E2F63" w:rsidRDefault="003E2F63" w:rsidP="003E2F63">
      <w:pPr>
        <w:pStyle w:val="NormalWeb"/>
        <w:spacing w:before="0" w:beforeAutospacing="0" w:after="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Calibri" w:hAnsi="Calibri" w:cs="Calibri"/>
          <w:color w:val="222222"/>
          <w:sz w:val="26"/>
          <w:szCs w:val="26"/>
        </w:rPr>
        <w:t xml:space="preserve">In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questa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terza 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PreVIEW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>, DYLAN SISSON</w:t>
      </w:r>
      <w:r>
        <w:rPr>
          <w:rFonts w:ascii="Calibri" w:hAnsi="Calibri" w:cs="Calibri"/>
          <w:color w:val="222222"/>
          <w:sz w:val="26"/>
          <w:szCs w:val="26"/>
        </w:rPr>
        <w:t xml:space="preserve"> di Pixar ci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racconterà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le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ultime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innovazioni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tecniche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del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programma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.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Partendo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dal making of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dell’ultima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produzione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Pixar “</w:t>
      </w:r>
      <w:r>
        <w:rPr>
          <w:rFonts w:ascii="Calibri" w:hAnsi="Calibri" w:cs="Calibri"/>
          <w:i/>
          <w:iCs/>
          <w:color w:val="222222"/>
          <w:sz w:val="26"/>
          <w:szCs w:val="26"/>
        </w:rPr>
        <w:t>Onward-</w:t>
      </w:r>
      <w:proofErr w:type="spellStart"/>
      <w:r>
        <w:rPr>
          <w:rFonts w:ascii="Calibri" w:hAnsi="Calibri" w:cs="Calibri"/>
          <w:i/>
          <w:iCs/>
          <w:color w:val="222222"/>
          <w:sz w:val="26"/>
          <w:szCs w:val="26"/>
        </w:rPr>
        <w:t>Oltre</w:t>
      </w:r>
      <w:proofErr w:type="spellEnd"/>
      <w:r>
        <w:rPr>
          <w:rFonts w:ascii="Calibri" w:hAnsi="Calibri" w:cs="Calibri"/>
          <w:i/>
          <w:iCs/>
          <w:color w:val="222222"/>
          <w:sz w:val="26"/>
          <w:szCs w:val="26"/>
        </w:rPr>
        <w:t xml:space="preserve"> la </w:t>
      </w:r>
      <w:proofErr w:type="spellStart"/>
      <w:r>
        <w:rPr>
          <w:rFonts w:ascii="Calibri" w:hAnsi="Calibri" w:cs="Calibri"/>
          <w:i/>
          <w:iCs/>
          <w:color w:val="222222"/>
          <w:sz w:val="26"/>
          <w:szCs w:val="26"/>
        </w:rPr>
        <w:t>magia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”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si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arriverà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a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gettare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 uno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sguardo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 in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anteprima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sugli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incredibili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utensili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 NPR (rendering non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fotorealistico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)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attualmente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in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sviluppo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presso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 la Casa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della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Lampadina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e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che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promettono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di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consacrare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definitivamente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RenderMan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 quale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strumento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ideale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 per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ogni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tipo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di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esigenza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,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dall’immagine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fotorealistica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a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qualsiasi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altro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stile,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inclusi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fumetto, anime ed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effetti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pittorici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.</w:t>
      </w:r>
    </w:p>
    <w:p w14:paraId="488662A3" w14:textId="77777777" w:rsidR="003E2F63" w:rsidRDefault="003E2F63" w:rsidP="003E2F63">
      <w:pPr>
        <w:pStyle w:val="NormalWeb"/>
        <w:spacing w:before="0" w:beforeAutospacing="0" w:after="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lastRenderedPageBreak/>
        <w:t> </w:t>
      </w:r>
    </w:p>
    <w:p w14:paraId="6682F223" w14:textId="77777777" w:rsidR="003E2F63" w:rsidRDefault="003E2F63" w:rsidP="003E2F63">
      <w:pPr>
        <w:pStyle w:val="NormalWeb"/>
        <w:spacing w:before="0" w:beforeAutospacing="0" w:after="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Calibri" w:hAnsi="Calibri" w:cs="Calibri"/>
          <w:color w:val="222222"/>
          <w:sz w:val="26"/>
          <w:szCs w:val="26"/>
        </w:rPr>
        <w:t> </w:t>
      </w:r>
      <w:r>
        <w:rPr>
          <w:rFonts w:ascii="Calibri" w:hAnsi="Calibri" w:cs="Calibri"/>
          <w:b/>
          <w:bCs/>
          <w:color w:val="222222"/>
          <w:sz w:val="26"/>
          <w:szCs w:val="26"/>
        </w:rPr>
        <w:t>DYLAN SISSON,</w:t>
      </w:r>
      <w:r>
        <w:rPr>
          <w:rFonts w:ascii="Calibri" w:hAnsi="Calibri" w:cs="Calibri"/>
          <w:color w:val="222222"/>
          <w:sz w:val="26"/>
          <w:szCs w:val="26"/>
        </w:rPr>
        <w:t>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artista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digitale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con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oltre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25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anni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 di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esperienza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nel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campo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degli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effetti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speciali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visivi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(VFX) e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dell’Animazione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, ha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iniziato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la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sua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carriera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realizzando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spot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pubblicitari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animati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e RPG per </w:t>
      </w:r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Sony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Playstation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. Dopo aver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vinto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nel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1999 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il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premio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 per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il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miglior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corto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digitale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indipendente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all’</w:t>
      </w:r>
      <w:r>
        <w:rPr>
          <w:rFonts w:ascii="Calibri" w:hAnsi="Calibri" w:cs="Calibri"/>
          <w:b/>
          <w:bCs/>
          <w:color w:val="222222"/>
          <w:sz w:val="26"/>
          <w:szCs w:val="26"/>
        </w:rPr>
        <w:t>AnimarFestiva</w:t>
      </w:r>
      <w:r>
        <w:rPr>
          <w:rFonts w:ascii="Calibri" w:hAnsi="Calibri" w:cs="Calibri"/>
          <w:color w:val="222222"/>
          <w:sz w:val="26"/>
          <w:szCs w:val="26"/>
        </w:rPr>
        <w:t>l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, Dylan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entra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ai Pixar Animation Studios dove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viene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anche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coinvolto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nell’evangelizzazione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del software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RenderMan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, per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il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quale idea e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progetta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la </w:t>
      </w:r>
      <w:r>
        <w:rPr>
          <w:rFonts w:ascii="Calibri" w:hAnsi="Calibri" w:cs="Calibri"/>
          <w:b/>
          <w:bCs/>
          <w:color w:val="222222"/>
          <w:sz w:val="26"/>
          <w:szCs w:val="26"/>
        </w:rPr>
        <w:t>Walking Teapot</w:t>
      </w:r>
      <w:r>
        <w:rPr>
          <w:rFonts w:ascii="Calibri" w:hAnsi="Calibri" w:cs="Calibri"/>
          <w:color w:val="222222"/>
          <w:sz w:val="26"/>
          <w:szCs w:val="26"/>
        </w:rPr>
        <w:t xml:space="preserve">.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Oltre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a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ciò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, Dylan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prosegue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la propria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ricerca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artistica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esplorando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media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emergenti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nel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campo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della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realtà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virtuale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(VR) e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della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stampa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3D.</w:t>
      </w:r>
    </w:p>
    <w:p w14:paraId="48900A45" w14:textId="77777777" w:rsidR="003E2F63" w:rsidRDefault="003E2F63" w:rsidP="003E2F63">
      <w:pPr>
        <w:pStyle w:val="NormalWeb"/>
        <w:spacing w:before="0" w:beforeAutospacing="0" w:after="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Calibri" w:hAnsi="Calibri" w:cs="Calibri"/>
          <w:color w:val="222222"/>
          <w:sz w:val="26"/>
          <w:szCs w:val="26"/>
        </w:rPr>
        <w:t> </w:t>
      </w:r>
    </w:p>
    <w:p w14:paraId="58E6E5F0" w14:textId="77777777" w:rsidR="003E2F63" w:rsidRDefault="003E2F63" w:rsidP="003E2F63">
      <w:pPr>
        <w:pStyle w:val="NormalWeb"/>
        <w:spacing w:before="0" w:beforeAutospacing="0" w:after="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 </w:t>
      </w:r>
    </w:p>
    <w:p w14:paraId="2D0FFF1B" w14:textId="77777777" w:rsidR="003E2F63" w:rsidRDefault="003E2F63" w:rsidP="003E2F63">
      <w:pPr>
        <w:pStyle w:val="NormalWeb"/>
        <w:spacing w:before="0" w:beforeAutospacing="0" w:after="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Calibri" w:hAnsi="Calibri" w:cs="Calibri"/>
          <w:b/>
          <w:bCs/>
          <w:color w:val="222222"/>
          <w:sz w:val="26"/>
          <w:szCs w:val="26"/>
        </w:rPr>
        <w:t>Link per 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partecipare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a 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questa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sessione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gratuita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>:</w:t>
      </w:r>
    </w:p>
    <w:p w14:paraId="59BA7D42" w14:textId="77777777" w:rsidR="003E2F63" w:rsidRDefault="003E2F63" w:rsidP="003E2F63">
      <w:pPr>
        <w:pStyle w:val="NormalWeb"/>
        <w:spacing w:before="0" w:beforeAutospacing="0" w:after="0" w:afterAutospacing="0" w:line="324" w:lineRule="atLeast"/>
        <w:rPr>
          <w:rFonts w:ascii="Arial" w:hAnsi="Arial" w:cs="Arial"/>
          <w:color w:val="222222"/>
          <w:sz w:val="27"/>
          <w:szCs w:val="27"/>
        </w:rPr>
      </w:pPr>
      <w:hyperlink r:id="rId6" w:tgtFrame="_blank" w:history="1">
        <w:r>
          <w:rPr>
            <w:rStyle w:val="Hyperlink"/>
            <w:rFonts w:ascii="Segoe UI Historic" w:hAnsi="Segoe UI Historic" w:cs="Segoe UI Historic"/>
            <w:sz w:val="26"/>
            <w:szCs w:val="26"/>
            <w:shd w:val="clear" w:color="auto" w:fill="FFFFFF"/>
          </w:rPr>
          <w:t>http://www.viewconference.it/pages/sisson-renderman</w:t>
        </w:r>
      </w:hyperlink>
    </w:p>
    <w:p w14:paraId="62642DA2" w14:textId="77777777" w:rsidR="003E2F63" w:rsidRDefault="003E2F63" w:rsidP="003E2F63">
      <w:pPr>
        <w:pStyle w:val="NormalWeb"/>
        <w:spacing w:before="0" w:beforeAutospacing="0" w:after="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 </w:t>
      </w:r>
    </w:p>
    <w:p w14:paraId="383785D4" w14:textId="77777777" w:rsidR="003E2F63" w:rsidRDefault="003E2F63" w:rsidP="003E2F63">
      <w:pPr>
        <w:pStyle w:val="NormalWeb"/>
        <w:spacing w:before="0" w:beforeAutospacing="0" w:after="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Calibri" w:hAnsi="Calibri" w:cs="Calibri"/>
          <w:b/>
          <w:bCs/>
          <w:color w:val="222222"/>
          <w:sz w:val="26"/>
          <w:szCs w:val="26"/>
        </w:rPr>
        <w:t>Per 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rivolgere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 in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anticipo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> 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domande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ai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relatori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> 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scrivere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a </w:t>
      </w:r>
      <w:hyperlink r:id="rId7" w:tgtFrame="_blank" w:history="1">
        <w:r>
          <w:rPr>
            <w:rStyle w:val="Hyperlink"/>
            <w:rFonts w:ascii="Calibri" w:hAnsi="Calibri" w:cs="Calibri"/>
            <w:sz w:val="26"/>
            <w:szCs w:val="26"/>
          </w:rPr>
          <w:t>info@viewconference.it</w:t>
        </w:r>
      </w:hyperlink>
      <w:r>
        <w:rPr>
          <w:rFonts w:ascii="Calibri" w:hAnsi="Calibri" w:cs="Calibri"/>
          <w:color w:val="222222"/>
          <w:sz w:val="26"/>
          <w:szCs w:val="26"/>
        </w:rPr>
        <w:t xml:space="preserve">  o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utilizzare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</w:rPr>
        <w:t>l’hashtag</w:t>
      </w:r>
      <w:proofErr w:type="spellEnd"/>
      <w:r>
        <w:rPr>
          <w:rFonts w:ascii="Calibri" w:hAnsi="Calibri" w:cs="Calibri"/>
          <w:color w:val="222222"/>
          <w:sz w:val="26"/>
          <w:szCs w:val="26"/>
        </w:rPr>
        <w:t xml:space="preserve"> #viewconference</w:t>
      </w:r>
    </w:p>
    <w:p w14:paraId="4515F806" w14:textId="77777777" w:rsidR="003E2F63" w:rsidRDefault="003E2F63" w:rsidP="003E2F63">
      <w:pPr>
        <w:pStyle w:val="NormalWeb"/>
        <w:spacing w:before="0" w:beforeAutospacing="0" w:after="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 </w:t>
      </w:r>
    </w:p>
    <w:p w14:paraId="76D8C822" w14:textId="77777777" w:rsidR="003E2F63" w:rsidRDefault="003E2F63" w:rsidP="003E2F63">
      <w:pPr>
        <w:pStyle w:val="NormalWeb"/>
        <w:spacing w:before="0" w:beforeAutospacing="0" w:after="0" w:afterAutospacing="0"/>
        <w:rPr>
          <w:rFonts w:ascii="Arial" w:hAnsi="Arial" w:cs="Arial"/>
          <w:color w:val="222222"/>
          <w:sz w:val="27"/>
          <w:szCs w:val="27"/>
        </w:rPr>
      </w:pP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PreVIEW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III è 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organizzata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da VIEW Conference in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collaborazione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con OGR Torino e </w:t>
      </w:r>
      <w:hyperlink r:id="rId8" w:tgtFrame="_blank" w:history="1">
        <w:r>
          <w:rPr>
            <w:rStyle w:val="Hyperlink"/>
            <w:rFonts w:ascii="Calibri" w:hAnsi="Calibri" w:cs="Calibri"/>
            <w:b/>
            <w:bCs/>
            <w:sz w:val="26"/>
            <w:szCs w:val="26"/>
          </w:rPr>
          <w:t>BeforesandAfters.com</w:t>
        </w:r>
      </w:hyperlink>
    </w:p>
    <w:p w14:paraId="7582A4E7" w14:textId="77777777" w:rsidR="003E2F63" w:rsidRDefault="003E2F63" w:rsidP="003E2F63">
      <w:pPr>
        <w:pStyle w:val="NormalWeb"/>
        <w:spacing w:before="0" w:beforeAutospacing="0" w:after="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 </w:t>
      </w:r>
    </w:p>
    <w:p w14:paraId="2FFD2921" w14:textId="77777777" w:rsidR="003E2F63" w:rsidRDefault="003E2F63" w:rsidP="003E2F63">
      <w:pPr>
        <w:pStyle w:val="NormalWeb"/>
        <w:spacing w:before="0" w:beforeAutospacing="0" w:after="0" w:afterAutospacing="0" w:line="324" w:lineRule="atLeast"/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rFonts w:ascii="Calibri" w:hAnsi="Calibri" w:cs="Calibri"/>
          <w:b/>
          <w:bCs/>
          <w:color w:val="222222"/>
          <w:sz w:val="26"/>
          <w:szCs w:val="26"/>
        </w:rPr>
        <w:t>VIEW Conference</w:t>
      </w:r>
      <w:r>
        <w:rPr>
          <w:rFonts w:ascii="Calibri" w:hAnsi="Calibri" w:cs="Calibri"/>
          <w:color w:val="222222"/>
          <w:sz w:val="26"/>
          <w:szCs w:val="26"/>
        </w:rPr>
        <w:t>, 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evento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internazionale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 di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riferimento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relativo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a Computer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Grafica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, storytelling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interattivo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e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immersivo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>, 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Animazione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,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Effetti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Visivi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, Videogames,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Realtà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Virtuale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,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Mista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e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Aumentata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, porta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ogni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anno in Italia 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i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migliori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professionisti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diquesti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settori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,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riunendoli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nella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meravigliosa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e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suggestiva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città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di Torino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nel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corso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di una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settimana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ricca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di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incontri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,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presentazioni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,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tavole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rotonde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e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laboratori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>.</w:t>
      </w:r>
    </w:p>
    <w:p w14:paraId="1E1FB088" w14:textId="77777777" w:rsidR="003E2F63" w:rsidRDefault="003E2F63" w:rsidP="003E2F63">
      <w:pPr>
        <w:pStyle w:val="NormalWeb"/>
        <w:spacing w:before="0" w:beforeAutospacing="0" w:after="0" w:afterAutospacing="0" w:line="324" w:lineRule="atLeast"/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 </w:t>
      </w:r>
    </w:p>
    <w:p w14:paraId="40C40734" w14:textId="77777777" w:rsidR="003E2F63" w:rsidRDefault="003E2F63" w:rsidP="003E2F63">
      <w:pPr>
        <w:jc w:val="both"/>
        <w:rPr>
          <w:rFonts w:ascii="Arial" w:hAnsi="Arial" w:cs="Arial"/>
          <w:color w:val="222222"/>
          <w:sz w:val="27"/>
          <w:szCs w:val="27"/>
        </w:rPr>
      </w:pP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L'edizione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2020 di VIEW Conference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si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svolgerà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dal 18 al 23ottobre, 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negli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innovativi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spazi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delle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OGR-Officine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Grandi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Riparazioni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> di Torino. Le 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iscrizioni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sono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aperte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>: 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unitevi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a 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noi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>: </w:t>
      </w:r>
      <w:hyperlink r:id="rId9" w:tgtFrame="_blank" w:history="1">
        <w:r>
          <w:rPr>
            <w:rStyle w:val="Hyperlink"/>
            <w:rFonts w:ascii="Calibri" w:hAnsi="Calibri" w:cs="Calibri"/>
            <w:color w:val="1155CC"/>
            <w:sz w:val="26"/>
            <w:szCs w:val="26"/>
          </w:rPr>
          <w:t>https://www.viewconference.it/pages/registration/</w:t>
        </w:r>
      </w:hyperlink>
    </w:p>
    <w:p w14:paraId="3B553FC4" w14:textId="77777777" w:rsidR="003E2F63" w:rsidRDefault="003E2F63" w:rsidP="003E2F63">
      <w:pPr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 </w:t>
      </w:r>
    </w:p>
    <w:p w14:paraId="507C0EEE" w14:textId="77777777" w:rsidR="003E2F63" w:rsidRDefault="003E2F63" w:rsidP="003E2F63">
      <w:pPr>
        <w:pStyle w:val="NormalWeb"/>
        <w:spacing w:before="0" w:beforeAutospacing="0" w:after="0" w:afterAutospacing="0" w:line="324" w:lineRule="atLeast"/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Per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maggiori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b/>
          <w:bCs/>
          <w:color w:val="222222"/>
          <w:sz w:val="26"/>
          <w:szCs w:val="26"/>
        </w:rPr>
        <w:t>informazioni</w:t>
      </w:r>
      <w:proofErr w:type="spellEnd"/>
      <w:r>
        <w:rPr>
          <w:rFonts w:ascii="Calibri" w:hAnsi="Calibri" w:cs="Calibri"/>
          <w:b/>
          <w:bCs/>
          <w:color w:val="222222"/>
          <w:sz w:val="26"/>
          <w:szCs w:val="26"/>
        </w:rPr>
        <w:t>:</w:t>
      </w:r>
    </w:p>
    <w:p w14:paraId="42559A4D" w14:textId="77777777" w:rsidR="003E2F63" w:rsidRDefault="003E2F63" w:rsidP="003E2F63">
      <w:pPr>
        <w:pStyle w:val="NormalWeb"/>
        <w:spacing w:before="0" w:beforeAutospacing="0" w:after="0" w:afterAutospacing="0" w:line="324" w:lineRule="atLeast"/>
        <w:jc w:val="both"/>
        <w:rPr>
          <w:rFonts w:ascii="Arial" w:hAnsi="Arial" w:cs="Arial"/>
          <w:color w:val="222222"/>
          <w:sz w:val="27"/>
          <w:szCs w:val="27"/>
        </w:rPr>
      </w:pPr>
      <w:hyperlink r:id="rId10" w:tgtFrame="_blank" w:history="1">
        <w:r>
          <w:rPr>
            <w:rStyle w:val="Hyperlink"/>
            <w:rFonts w:ascii="Calibri" w:hAnsi="Calibri" w:cs="Calibri"/>
            <w:color w:val="1155CC"/>
            <w:sz w:val="26"/>
            <w:szCs w:val="26"/>
          </w:rPr>
          <w:t>https://www.viewconference.it</w:t>
        </w:r>
      </w:hyperlink>
    </w:p>
    <w:p w14:paraId="690D4DA4" w14:textId="77777777" w:rsidR="003E2F63" w:rsidRDefault="003E2F63" w:rsidP="003E2F63">
      <w:pPr>
        <w:pStyle w:val="NormalWeb"/>
        <w:spacing w:before="0" w:beforeAutospacing="0" w:after="0" w:afterAutospacing="0" w:line="324" w:lineRule="atLeast"/>
        <w:jc w:val="both"/>
        <w:rPr>
          <w:rFonts w:ascii="Arial" w:hAnsi="Arial" w:cs="Arial"/>
          <w:color w:val="222222"/>
          <w:sz w:val="27"/>
          <w:szCs w:val="27"/>
        </w:rPr>
      </w:pPr>
    </w:p>
    <w:p w14:paraId="3E688C55" w14:textId="77777777" w:rsidR="003E2F63" w:rsidRDefault="003E2F63" w:rsidP="003E2F63">
      <w:pPr>
        <w:pStyle w:val="NormalWeb"/>
        <w:spacing w:before="0" w:beforeAutospacing="0" w:after="0" w:afterAutospacing="0" w:line="324" w:lineRule="atLeast"/>
        <w:jc w:val="both"/>
        <w:rPr>
          <w:rFonts w:ascii="Arial" w:hAnsi="Arial" w:cs="Arial"/>
          <w:color w:val="222222"/>
          <w:sz w:val="27"/>
          <w:szCs w:val="27"/>
        </w:rPr>
      </w:pPr>
      <w:proofErr w:type="spellStart"/>
      <w:r>
        <w:rPr>
          <w:color w:val="222222"/>
        </w:rPr>
        <w:t>Iscriviti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alla</w:t>
      </w:r>
      <w:proofErr w:type="spellEnd"/>
      <w:r>
        <w:rPr>
          <w:color w:val="222222"/>
        </w:rPr>
        <w:t xml:space="preserve"> nostra  newsletter </w:t>
      </w:r>
      <w:hyperlink r:id="rId11" w:tgtFrame="_blank" w:history="1">
        <w:r>
          <w:rPr>
            <w:rStyle w:val="Hyperlink"/>
            <w:color w:val="416ED2"/>
          </w:rPr>
          <w:t>here</w:t>
        </w:r>
      </w:hyperlink>
      <w:r>
        <w:rPr>
          <w:color w:val="222222"/>
        </w:rPr>
        <w:t>.</w:t>
      </w:r>
    </w:p>
    <w:p w14:paraId="4BDC671B" w14:textId="77777777" w:rsidR="003E2F63" w:rsidRDefault="003E2F63" w:rsidP="003E2F63">
      <w:pPr>
        <w:pStyle w:val="NormalWeb"/>
        <w:spacing w:before="0" w:beforeAutospacing="0" w:after="0" w:afterAutospacing="0" w:line="324" w:lineRule="atLeast"/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color w:val="222222"/>
        </w:rPr>
        <w:t>Facebook: </w:t>
      </w:r>
      <w:hyperlink r:id="rId12" w:tgtFrame="_blank" w:history="1">
        <w:r>
          <w:rPr>
            <w:rStyle w:val="Hyperlink"/>
            <w:color w:val="000080"/>
          </w:rPr>
          <w:t>https://facebook.com/viewconference</w:t>
        </w:r>
      </w:hyperlink>
    </w:p>
    <w:p w14:paraId="616C428F" w14:textId="77777777" w:rsidR="003E2F63" w:rsidRDefault="003E2F63" w:rsidP="003E2F63">
      <w:pPr>
        <w:pStyle w:val="NormalWeb"/>
        <w:spacing w:before="0" w:beforeAutospacing="0" w:after="0" w:afterAutospacing="0" w:line="324" w:lineRule="atLeast"/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color w:val="222222"/>
        </w:rPr>
        <w:t>YouTube: </w:t>
      </w:r>
      <w:hyperlink r:id="rId13" w:tgtFrame="_blank" w:history="1">
        <w:r>
          <w:rPr>
            <w:rStyle w:val="Hyperlink"/>
            <w:color w:val="000080"/>
          </w:rPr>
          <w:t>https://youtube.com/c/viewconference</w:t>
        </w:r>
      </w:hyperlink>
    </w:p>
    <w:p w14:paraId="11425A4B" w14:textId="77777777" w:rsidR="003E2F63" w:rsidRDefault="003E2F63" w:rsidP="003E2F63">
      <w:pPr>
        <w:pStyle w:val="NormalWeb"/>
        <w:spacing w:before="0" w:beforeAutospacing="0" w:after="0" w:afterAutospacing="0" w:line="324" w:lineRule="atLeast"/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color w:val="222222"/>
        </w:rPr>
        <w:t>Twitter: </w:t>
      </w:r>
      <w:hyperlink r:id="rId14" w:tgtFrame="_blank" w:history="1">
        <w:r>
          <w:rPr>
            <w:rStyle w:val="Hyperlink"/>
            <w:color w:val="000080"/>
          </w:rPr>
          <w:t>@viewconference</w:t>
        </w:r>
      </w:hyperlink>
    </w:p>
    <w:p w14:paraId="398EA9C4" w14:textId="77777777" w:rsidR="003E2F63" w:rsidRDefault="003E2F63" w:rsidP="003E2F63">
      <w:pPr>
        <w:pStyle w:val="NormalWeb"/>
        <w:spacing w:before="0" w:beforeAutospacing="0" w:after="0" w:afterAutospacing="0" w:line="324" w:lineRule="atLeast"/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color w:val="222222"/>
        </w:rPr>
        <w:t>Instagram: </w:t>
      </w:r>
      <w:proofErr w:type="spellStart"/>
      <w:r>
        <w:rPr>
          <w:color w:val="000080"/>
        </w:rPr>
        <w:fldChar w:fldCharType="begin"/>
      </w:r>
      <w:r>
        <w:rPr>
          <w:color w:val="000080"/>
        </w:rPr>
        <w:instrText xml:space="preserve"> HYPERLINK "https://gmail.us3.list-manage.com/track/click?u=f07ac94ea449762391ca68bf3&amp;id=228224de23&amp;e=eac725dcae%20%5Ct%20_blank" \t "_blank" </w:instrText>
      </w:r>
      <w:r>
        <w:rPr>
          <w:color w:val="000080"/>
        </w:rPr>
        <w:fldChar w:fldCharType="separate"/>
      </w:r>
      <w:r>
        <w:rPr>
          <w:rStyle w:val="Hyperlink"/>
          <w:color w:val="416ED2"/>
        </w:rPr>
        <w:t>view_conference</w:t>
      </w:r>
      <w:proofErr w:type="spellEnd"/>
      <w:r>
        <w:rPr>
          <w:color w:val="000080"/>
        </w:rPr>
        <w:fldChar w:fldCharType="end"/>
      </w:r>
    </w:p>
    <w:p w14:paraId="4B4E9E84" w14:textId="7BEEAB6A" w:rsidR="00190693" w:rsidRPr="003E2F63" w:rsidRDefault="003E2F63" w:rsidP="003E2F63">
      <w:pPr>
        <w:pStyle w:val="NormalWeb"/>
        <w:spacing w:before="0" w:beforeAutospacing="0" w:after="0" w:afterAutospacing="0" w:line="324" w:lineRule="atLeast"/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color w:val="222222"/>
        </w:rPr>
        <w:t>#viewconference2020</w:t>
      </w:r>
    </w:p>
    <w:p w14:paraId="02E71FAB" w14:textId="7D95F7BD" w:rsidR="009937F1" w:rsidRDefault="003E2F63" w:rsidP="002132CA">
      <w:pPr>
        <w:spacing w:after="0" w:line="324" w:lineRule="atLeast"/>
        <w:rPr>
          <w:rFonts w:ascii="Arial" w:eastAsia="Times New Roman" w:hAnsi="Arial" w:cs="Arial"/>
          <w:color w:val="202020"/>
          <w:sz w:val="27"/>
          <w:szCs w:val="27"/>
        </w:rPr>
      </w:pPr>
      <w:r>
        <w:rPr>
          <w:rFonts w:ascii="Arial" w:eastAsia="Times New Roman" w:hAnsi="Arial" w:cs="Arial"/>
          <w:noProof/>
          <w:color w:val="202020"/>
          <w:sz w:val="27"/>
          <w:szCs w:val="27"/>
        </w:rPr>
        <w:lastRenderedPageBreak/>
        <w:drawing>
          <wp:inline distT="0" distB="0" distL="0" distR="0" wp14:anchorId="7D4DF967" wp14:editId="1583BC16">
            <wp:extent cx="5943600" cy="5321935"/>
            <wp:effectExtent l="0" t="0" r="0" b="0"/>
            <wp:docPr id="1" name="Picture 1" descr="A picture containing text, photo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hoto, differen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6DEBE" w14:textId="28299293" w:rsidR="003E2F63" w:rsidRDefault="003E2F63" w:rsidP="003E2F63">
      <w:pPr>
        <w:spacing w:after="0" w:line="324" w:lineRule="atLeast"/>
        <w:rPr>
          <w:rFonts w:ascii="Arial" w:eastAsia="Times New Roman" w:hAnsi="Arial" w:cs="Arial"/>
          <w:color w:val="222222"/>
          <w:sz w:val="27"/>
          <w:szCs w:val="27"/>
        </w:rPr>
      </w:pPr>
      <w:proofErr w:type="spellStart"/>
      <w:r>
        <w:rPr>
          <w:rFonts w:ascii="Arial" w:eastAsia="Times New Roman" w:hAnsi="Arial" w:cs="Arial"/>
          <w:color w:val="222222"/>
          <w:sz w:val="27"/>
          <w:szCs w:val="27"/>
        </w:rPr>
        <w:t>Scaricate</w:t>
      </w:r>
      <w:proofErr w:type="spellEnd"/>
      <w:r>
        <w:rPr>
          <w:rFonts w:ascii="Arial" w:eastAsia="Times New Roman" w:hAnsi="Arial" w:cs="Arial"/>
          <w:color w:val="222222"/>
          <w:sz w:val="27"/>
          <w:szCs w:val="27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7"/>
          <w:szCs w:val="27"/>
        </w:rPr>
        <w:t>quest’immagine</w:t>
      </w:r>
      <w:proofErr w:type="spellEnd"/>
      <w:r>
        <w:rPr>
          <w:rFonts w:ascii="Arial" w:eastAsia="Times New Roman" w:hAnsi="Arial" w:cs="Arial"/>
          <w:color w:val="222222"/>
          <w:sz w:val="27"/>
          <w:szCs w:val="27"/>
        </w:rPr>
        <w:t xml:space="preserve"> da qui</w:t>
      </w:r>
      <w:r>
        <w:rPr>
          <w:rFonts w:ascii="Arial" w:eastAsia="Times New Roman" w:hAnsi="Arial" w:cs="Arial"/>
          <w:color w:val="222222"/>
          <w:sz w:val="27"/>
          <w:szCs w:val="27"/>
        </w:rPr>
        <w:br/>
      </w:r>
      <w:r>
        <w:rPr>
          <w:rFonts w:ascii="Arial" w:eastAsia="Times New Roman" w:hAnsi="Arial" w:cs="Arial"/>
          <w:color w:val="222222"/>
          <w:sz w:val="27"/>
          <w:szCs w:val="27"/>
        </w:rPr>
        <w:br/>
      </w:r>
      <w:r w:rsidRPr="009937F1">
        <w:rPr>
          <w:rFonts w:ascii="Arial" w:eastAsia="Times New Roman" w:hAnsi="Arial" w:cs="Arial"/>
          <w:color w:val="222222"/>
          <w:sz w:val="27"/>
          <w:szCs w:val="27"/>
        </w:rPr>
        <w:t>http://media.viewconference.it/press_2020/Banners/</w:t>
      </w:r>
      <w:r w:rsidRPr="003E2F63">
        <w:t xml:space="preserve"> </w:t>
      </w:r>
      <w:r w:rsidRPr="003E2F63">
        <w:rPr>
          <w:rFonts w:ascii="Arial" w:eastAsia="Times New Roman" w:hAnsi="Arial" w:cs="Arial"/>
          <w:color w:val="222222"/>
          <w:sz w:val="27"/>
          <w:szCs w:val="27"/>
        </w:rPr>
        <w:t>preview-sisson-july24.jpg</w:t>
      </w:r>
      <w:r>
        <w:rPr>
          <w:rFonts w:ascii="Arial" w:eastAsia="Times New Roman" w:hAnsi="Arial" w:cs="Arial"/>
          <w:color w:val="222222"/>
          <w:sz w:val="27"/>
          <w:szCs w:val="27"/>
        </w:rPr>
        <w:t xml:space="preserve"> </w:t>
      </w:r>
    </w:p>
    <w:p w14:paraId="4798F66E" w14:textId="77777777" w:rsidR="003E2F63" w:rsidRDefault="003E2F63" w:rsidP="002132CA">
      <w:pPr>
        <w:spacing w:after="0" w:line="324" w:lineRule="atLeast"/>
        <w:rPr>
          <w:rFonts w:ascii="Arial" w:eastAsia="Times New Roman" w:hAnsi="Arial" w:cs="Arial"/>
          <w:color w:val="202020"/>
          <w:sz w:val="27"/>
          <w:szCs w:val="27"/>
        </w:rPr>
      </w:pPr>
    </w:p>
    <w:p w14:paraId="334ED6A9" w14:textId="464BC590" w:rsidR="009937F1" w:rsidRDefault="00CF4D84" w:rsidP="002132CA">
      <w:pPr>
        <w:spacing w:after="0" w:line="324" w:lineRule="atLeast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222222"/>
          <w:sz w:val="27"/>
          <w:szCs w:val="27"/>
        </w:rPr>
        <w:lastRenderedPageBreak/>
        <w:drawing>
          <wp:inline distT="0" distB="0" distL="0" distR="0" wp14:anchorId="63E708F7" wp14:editId="3B92F74A">
            <wp:extent cx="5943600" cy="5320030"/>
            <wp:effectExtent l="0" t="0" r="0" b="1270"/>
            <wp:docPr id="3" name="Picture 3" descr="A picture containing person, photo, holding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ylanSissonSocia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7FE62" w14:textId="5A4487FA" w:rsidR="009937F1" w:rsidRDefault="009937F1" w:rsidP="002132CA">
      <w:pPr>
        <w:spacing w:after="0" w:line="324" w:lineRule="atLeast"/>
        <w:rPr>
          <w:rFonts w:ascii="Arial" w:eastAsia="Times New Roman" w:hAnsi="Arial" w:cs="Arial"/>
          <w:color w:val="222222"/>
          <w:sz w:val="27"/>
          <w:szCs w:val="27"/>
        </w:rPr>
      </w:pPr>
    </w:p>
    <w:p w14:paraId="12216B8C" w14:textId="529284EC" w:rsidR="009937F1" w:rsidRDefault="003E2F63" w:rsidP="002132CA">
      <w:pPr>
        <w:spacing w:after="0" w:line="324" w:lineRule="atLeast"/>
        <w:rPr>
          <w:rFonts w:ascii="Arial" w:eastAsia="Times New Roman" w:hAnsi="Arial" w:cs="Arial"/>
          <w:color w:val="222222"/>
          <w:sz w:val="27"/>
          <w:szCs w:val="27"/>
        </w:rPr>
      </w:pPr>
      <w:proofErr w:type="spellStart"/>
      <w:r>
        <w:rPr>
          <w:rFonts w:ascii="Arial" w:eastAsia="Times New Roman" w:hAnsi="Arial" w:cs="Arial"/>
          <w:color w:val="222222"/>
          <w:sz w:val="27"/>
          <w:szCs w:val="27"/>
        </w:rPr>
        <w:t>Scaricate</w:t>
      </w:r>
      <w:proofErr w:type="spellEnd"/>
      <w:r>
        <w:rPr>
          <w:rFonts w:ascii="Arial" w:eastAsia="Times New Roman" w:hAnsi="Arial" w:cs="Arial"/>
          <w:color w:val="222222"/>
          <w:sz w:val="27"/>
          <w:szCs w:val="27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7"/>
          <w:szCs w:val="27"/>
        </w:rPr>
        <w:t>quest’immagine</w:t>
      </w:r>
      <w:proofErr w:type="spellEnd"/>
      <w:r>
        <w:rPr>
          <w:rFonts w:ascii="Arial" w:eastAsia="Times New Roman" w:hAnsi="Arial" w:cs="Arial"/>
          <w:color w:val="222222"/>
          <w:sz w:val="27"/>
          <w:szCs w:val="27"/>
        </w:rPr>
        <w:t xml:space="preserve"> da qui</w:t>
      </w:r>
      <w:r w:rsidR="009937F1">
        <w:rPr>
          <w:rFonts w:ascii="Arial" w:eastAsia="Times New Roman" w:hAnsi="Arial" w:cs="Arial"/>
          <w:color w:val="222222"/>
          <w:sz w:val="27"/>
          <w:szCs w:val="27"/>
        </w:rPr>
        <w:br/>
      </w:r>
      <w:r w:rsidR="009937F1">
        <w:rPr>
          <w:rFonts w:ascii="Arial" w:eastAsia="Times New Roman" w:hAnsi="Arial" w:cs="Arial"/>
          <w:color w:val="222222"/>
          <w:sz w:val="27"/>
          <w:szCs w:val="27"/>
        </w:rPr>
        <w:br/>
      </w:r>
      <w:r w:rsidR="009937F1" w:rsidRPr="009937F1">
        <w:rPr>
          <w:rFonts w:ascii="Arial" w:eastAsia="Times New Roman" w:hAnsi="Arial" w:cs="Arial"/>
          <w:color w:val="222222"/>
          <w:sz w:val="27"/>
          <w:szCs w:val="27"/>
        </w:rPr>
        <w:t>http://media.viewconference.it/press_2020/Banners/</w:t>
      </w:r>
      <w:r w:rsidR="00CF4D84">
        <w:rPr>
          <w:rFonts w:ascii="Arial" w:eastAsia="Times New Roman" w:hAnsi="Arial" w:cs="Arial"/>
          <w:color w:val="222222"/>
          <w:sz w:val="27"/>
          <w:szCs w:val="27"/>
        </w:rPr>
        <w:t>DylanSisson</w:t>
      </w:r>
      <w:r w:rsidR="009937F1" w:rsidRPr="009937F1">
        <w:rPr>
          <w:rFonts w:ascii="Arial" w:eastAsia="Times New Roman" w:hAnsi="Arial" w:cs="Arial"/>
          <w:color w:val="222222"/>
          <w:sz w:val="27"/>
          <w:szCs w:val="27"/>
        </w:rPr>
        <w:t>Social.</w:t>
      </w:r>
      <w:r w:rsidR="00CF4D84">
        <w:rPr>
          <w:rFonts w:ascii="Arial" w:eastAsia="Times New Roman" w:hAnsi="Arial" w:cs="Arial"/>
          <w:color w:val="222222"/>
          <w:sz w:val="27"/>
          <w:szCs w:val="27"/>
        </w:rPr>
        <w:t>jpg</w:t>
      </w:r>
      <w:r w:rsidR="009937F1">
        <w:rPr>
          <w:rFonts w:ascii="Arial" w:eastAsia="Times New Roman" w:hAnsi="Arial" w:cs="Arial"/>
          <w:color w:val="222222"/>
          <w:sz w:val="27"/>
          <w:szCs w:val="27"/>
        </w:rPr>
        <w:t xml:space="preserve"> </w:t>
      </w:r>
    </w:p>
    <w:p w14:paraId="5A024426" w14:textId="77777777" w:rsidR="003E2F63" w:rsidRPr="002132CA" w:rsidRDefault="003E2F63" w:rsidP="002132CA">
      <w:pPr>
        <w:spacing w:after="0" w:line="324" w:lineRule="atLeast"/>
        <w:rPr>
          <w:rFonts w:ascii="Arial" w:eastAsia="Times New Roman" w:hAnsi="Arial" w:cs="Arial"/>
          <w:color w:val="222222"/>
          <w:sz w:val="27"/>
          <w:szCs w:val="27"/>
        </w:rPr>
      </w:pPr>
    </w:p>
    <w:sectPr w:rsidR="003E2F63" w:rsidRPr="002132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CD6"/>
    <w:rsid w:val="00190693"/>
    <w:rsid w:val="002132CA"/>
    <w:rsid w:val="003378CA"/>
    <w:rsid w:val="003E2F63"/>
    <w:rsid w:val="00605CED"/>
    <w:rsid w:val="00657CD6"/>
    <w:rsid w:val="009937F1"/>
    <w:rsid w:val="00CF4D84"/>
    <w:rsid w:val="00D426C9"/>
    <w:rsid w:val="00E81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8F2BB"/>
  <w15:chartTrackingRefBased/>
  <w15:docId w15:val="{CD73195F-06D2-4FAC-B217-57F55A006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7C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7C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213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132CA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132CA"/>
  </w:style>
  <w:style w:type="character" w:styleId="UnresolvedMention">
    <w:name w:val="Unresolved Mention"/>
    <w:basedOn w:val="DefaultParagraphFont"/>
    <w:uiPriority w:val="99"/>
    <w:semiHidden/>
    <w:unhideWhenUsed/>
    <w:rsid w:val="00605C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F4D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049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0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8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58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75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53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2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0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1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71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4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15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73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2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4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67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8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07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863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18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458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57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831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325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0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6027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4041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857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03796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8953429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8840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9895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012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18450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34032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14051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05307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83231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216565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94153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64920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46561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628470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13402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381648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99462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7585784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34384682">
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255353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673421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596162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74330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40178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391899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92720010">
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968390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164378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8532935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6614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44812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1191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24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12088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431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7272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41503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7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4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35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2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24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58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74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785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071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857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190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9642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3553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0913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657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9595224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53340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366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3732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8950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39601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85349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97665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10465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84812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843088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10443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81719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97493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65428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47623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7020180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354961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35658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6111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foresandafters.com/%20/t%20_blank" TargetMode="External"/><Relationship Id="rId13" Type="http://schemas.openxmlformats.org/officeDocument/2006/relationships/hyperlink" Target="https://gmail.us3.list-manage.com/track/click?u=f07ac94ea449762391ca68bf3&amp;id=d0504b521d&amp;e=eac725dcae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info@viewconference.it+%5Ct+_blank" TargetMode="External"/><Relationship Id="rId12" Type="http://schemas.openxmlformats.org/officeDocument/2006/relationships/hyperlink" Target="https://gmail.us3.list-manage.com/track/click?u=f07ac94ea449762391ca68bf3&amp;id=ac559405be&amp;e=eac725dcae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3.jpg"/><Relationship Id="rId1" Type="http://schemas.openxmlformats.org/officeDocument/2006/relationships/styles" Target="styles.xml"/><Relationship Id="rId6" Type="http://schemas.openxmlformats.org/officeDocument/2006/relationships/hyperlink" Target="https://l.facebook.com/l.php?u=http%3A%2F%2Fwww.viewconference.it%2Fpages%2Fsisson-renderman%3Ffbclid%3DIwAR0OCmzCg3ZNDfT24DmJipQAlw8jZ8G3thbirvdJekOez5AYV_noo_u5PmM&amp;h=AT1SijCctfX-F6qh2yKFC5_hann91zCB6MDdU2hk7uLLLtNVqRSfk7OiKaJxzI7beiHyhjv1_IS94f1ZQiMnOdVUKsX5-2nhzf5z4LNUdev0BoT2Pu7San0H86xKvQYBytI&amp;__tn__=-UK-R&amp;c%5b0%5d=AT38AgbemV9H8pHg8F0WBPYStpTTIyWxToJkDUGzk9Yt8V5-4lqWColRgTj5evjpj8l7XQLY2ZK1nK2YqqAffOb3t1zvQ_kZxWPac-bkTVi0nO7opPQZl6-3Zfqa9iBqb8i6cwRo42wfDx30T1cE8P-hiq8EagSJ65SuaeWO_jD8dfcfNiFLDlw2SxQ%20%5Ct%20_blank" TargetMode="External"/><Relationship Id="rId11" Type="http://schemas.openxmlformats.org/officeDocument/2006/relationships/hyperlink" Target="https://gmail.us3.list-manage.com/track/click?u=f07ac94ea449762391ca68bf3&amp;id=ddb0b1733a&amp;e=eac725dcae" TargetMode="External"/><Relationship Id="rId5" Type="http://schemas.openxmlformats.org/officeDocument/2006/relationships/hyperlink" Target="http://beforesandafters.com/" TargetMode="External"/><Relationship Id="rId15" Type="http://schemas.openxmlformats.org/officeDocument/2006/relationships/image" Target="media/image2.jpg"/><Relationship Id="rId10" Type="http://schemas.openxmlformats.org/officeDocument/2006/relationships/hyperlink" Target="https://www.viewconference.it/%20/t%20_blank" TargetMode="External"/><Relationship Id="rId4" Type="http://schemas.openxmlformats.org/officeDocument/2006/relationships/image" Target="media/image1.tiff"/><Relationship Id="rId9" Type="http://schemas.openxmlformats.org/officeDocument/2006/relationships/hyperlink" Target="https://www.viewconference.it/pages/registration/%20/t%20_blank" TargetMode="External"/><Relationship Id="rId14" Type="http://schemas.openxmlformats.org/officeDocument/2006/relationships/hyperlink" Target="https://gmail.us3.list-manage.com/track/click?u=f07ac94ea449762391ca68bf3&amp;id=c707921f89&amp;e=eac725dca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756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Muench</dc:creator>
  <cp:keywords/>
  <dc:description/>
  <cp:lastModifiedBy>Steve Muench</cp:lastModifiedBy>
  <cp:revision>2</cp:revision>
  <cp:lastPrinted>2019-06-14T19:25:00Z</cp:lastPrinted>
  <dcterms:created xsi:type="dcterms:W3CDTF">2020-07-15T12:45:00Z</dcterms:created>
  <dcterms:modified xsi:type="dcterms:W3CDTF">2020-07-15T12:45:00Z</dcterms:modified>
</cp:coreProperties>
</file>