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88C5A" w14:textId="77777777" w:rsidR="00AC40EA" w:rsidRPr="00482F5A" w:rsidRDefault="00D54C70" w:rsidP="00482F5A">
      <w:pPr>
        <w:pStyle w:val="Heading1"/>
        <w:spacing w:line="240" w:lineRule="auto"/>
        <w:rPr>
          <w:rFonts w:ascii="Arial Unicode MS" w:eastAsia="Arial Unicode MS" w:hAnsi="Arial Unicode MS" w:cs="Arial Unicode MS"/>
          <w:color w:val="222222"/>
          <w:sz w:val="24"/>
          <w:szCs w:val="24"/>
        </w:rPr>
      </w:pPr>
      <w:r w:rsidRPr="00482F5A">
        <w:rPr>
          <w:rFonts w:ascii="Arial Unicode MS" w:eastAsia="Arial Unicode MS" w:hAnsi="Arial Unicode MS" w:cs="Arial Unicode MS"/>
          <w:noProof/>
          <w:sz w:val="24"/>
          <w:szCs w:val="24"/>
        </w:rPr>
        <w:drawing>
          <wp:inline distT="0" distB="0" distL="0" distR="0" wp14:anchorId="54EFFD77" wp14:editId="15DB941A">
            <wp:extent cx="5943600" cy="1597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l="-6" t="-26" r="-6" b="-26"/>
                    <a:stretch>
                      <a:fillRect/>
                    </a:stretch>
                  </pic:blipFill>
                  <pic:spPr bwMode="auto">
                    <a:xfrm>
                      <a:off x="0" y="0"/>
                      <a:ext cx="5943600" cy="1597025"/>
                    </a:xfrm>
                    <a:prstGeom prst="rect">
                      <a:avLst/>
                    </a:prstGeom>
                    <a:solidFill>
                      <a:srgbClr val="FFFFFF"/>
                    </a:solidFill>
                    <a:ln>
                      <a:noFill/>
                    </a:ln>
                  </pic:spPr>
                </pic:pic>
              </a:graphicData>
            </a:graphic>
          </wp:inline>
        </w:drawing>
      </w:r>
    </w:p>
    <w:p w14:paraId="78BFAEAE" w14:textId="139783F2" w:rsidR="00AC40EA" w:rsidRPr="00482F5A" w:rsidRDefault="000802C0" w:rsidP="00482F5A">
      <w:pPr>
        <w:spacing w:line="240" w:lineRule="auto"/>
        <w:rPr>
          <w:rFonts w:ascii="Arial Unicode MS" w:eastAsia="Arial Unicode MS" w:hAnsi="Arial Unicode MS" w:cs="Arial Unicode MS"/>
          <w:sz w:val="24"/>
          <w:szCs w:val="24"/>
        </w:rPr>
      </w:pPr>
      <w:r w:rsidRPr="00482F5A">
        <w:rPr>
          <w:rFonts w:ascii="Arial Unicode MS" w:eastAsia="Arial Unicode MS" w:hAnsi="Arial Unicode MS" w:cs="Arial Unicode MS"/>
          <w:color w:val="222222"/>
          <w:sz w:val="24"/>
          <w:szCs w:val="24"/>
        </w:rPr>
        <w:t>VIEW CONFERENCE</w:t>
      </w:r>
      <w:r w:rsidR="00564F58" w:rsidRPr="00482F5A">
        <w:rPr>
          <w:rFonts w:ascii="Arial Unicode MS" w:eastAsia="Arial Unicode MS" w:hAnsi="Arial Unicode MS" w:cs="Arial Unicode MS"/>
          <w:color w:val="222222"/>
          <w:sz w:val="24"/>
          <w:szCs w:val="24"/>
        </w:rPr>
        <w:t xml:space="preserve"> </w:t>
      </w:r>
      <w:r w:rsidRPr="00482F5A">
        <w:rPr>
          <w:rFonts w:ascii="Arial Unicode MS" w:eastAsia="Arial Unicode MS" w:hAnsi="Arial Unicode MS" w:cs="Arial Unicode MS"/>
          <w:b/>
          <w:color w:val="222222"/>
          <w:sz w:val="24"/>
          <w:szCs w:val="24"/>
        </w:rPr>
        <w:t>October 18-23, 2020</w:t>
      </w:r>
    </w:p>
    <w:p w14:paraId="3A0EC188" w14:textId="77777777" w:rsidR="00482F5A" w:rsidRPr="00482F5A" w:rsidRDefault="00482F5A" w:rsidP="00482F5A">
      <w:pPr>
        <w:pStyle w:val="Heading1"/>
        <w:spacing w:line="240" w:lineRule="auto"/>
      </w:pPr>
      <w:r w:rsidRPr="00482F5A">
        <w:t>VIEW Conference Stages free online event with “Spider-Man: Into the Spider-Verse” co-director Peter Ramsey</w:t>
      </w:r>
    </w:p>
    <w:p w14:paraId="1698CAD9" w14:textId="77777777" w:rsidR="00AC40EA" w:rsidRPr="00482F5A" w:rsidRDefault="00AC40EA" w:rsidP="00482F5A">
      <w:pPr>
        <w:pStyle w:val="BodyText"/>
        <w:spacing w:after="0" w:line="240" w:lineRule="auto"/>
        <w:rPr>
          <w:rFonts w:ascii="Arial Unicode MS" w:eastAsia="Arial Unicode MS" w:hAnsi="Arial Unicode MS" w:cs="Arial Unicode MS"/>
          <w:color w:val="222222"/>
          <w:sz w:val="24"/>
          <w:szCs w:val="24"/>
        </w:rPr>
      </w:pPr>
    </w:p>
    <w:p w14:paraId="669A699D" w14:textId="704C8D48" w:rsidR="00482F5A" w:rsidRPr="00482F5A" w:rsidRDefault="003018D9" w:rsidP="00482F5A">
      <w:pPr>
        <w:pStyle w:val="NormalWeb"/>
        <w:spacing w:before="0" w:after="0" w:line="240" w:lineRule="exact"/>
        <w:rPr>
          <w:rFonts w:ascii="Arial Unicode MS" w:eastAsia="Arial Unicode MS" w:hAnsi="Arial Unicode MS" w:cs="Arial Unicode MS"/>
          <w:color w:val="222222"/>
        </w:rPr>
      </w:pPr>
      <w:r>
        <w:rPr>
          <w:rFonts w:ascii="Arial Unicode MS" w:eastAsia="Arial Unicode MS" w:hAnsi="Arial Unicode MS" w:cs="Arial Unicode MS"/>
          <w:noProof/>
          <w:color w:val="222222"/>
        </w:rPr>
        <w:drawing>
          <wp:anchor distT="0" distB="0" distL="114300" distR="114300" simplePos="0" relativeHeight="251658240" behindDoc="0" locked="0" layoutInCell="1" allowOverlap="1" wp14:anchorId="324F83D2" wp14:editId="29CB5642">
            <wp:simplePos x="0" y="0"/>
            <wp:positionH relativeFrom="column">
              <wp:posOffset>985824</wp:posOffset>
            </wp:positionH>
            <wp:positionV relativeFrom="paragraph">
              <wp:posOffset>844909</wp:posOffset>
            </wp:positionV>
            <wp:extent cx="3785792" cy="3379305"/>
            <wp:effectExtent l="0" t="0" r="0" b="0"/>
            <wp:wrapTopAndBottom/>
            <wp:docPr id="3" name="Picture 3" descr="A picture containing building, photo, tabl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photo, table, stre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5792" cy="3379305"/>
                    </a:xfrm>
                    <a:prstGeom prst="rect">
                      <a:avLst/>
                    </a:prstGeom>
                  </pic:spPr>
                </pic:pic>
              </a:graphicData>
            </a:graphic>
            <wp14:sizeRelH relativeFrom="page">
              <wp14:pctWidth>0</wp14:pctWidth>
            </wp14:sizeRelH>
            <wp14:sizeRelV relativeFrom="page">
              <wp14:pctHeight>0</wp14:pctHeight>
            </wp14:sizeRelV>
          </wp:anchor>
        </w:drawing>
      </w:r>
      <w:r w:rsidR="00482F5A" w:rsidRPr="00482F5A">
        <w:rPr>
          <w:rFonts w:ascii="Arial Unicode MS" w:eastAsia="Arial Unicode MS" w:hAnsi="Arial Unicode MS" w:cs="Arial Unicode MS"/>
          <w:color w:val="222222"/>
        </w:rPr>
        <w:t>Torino, Italy – Registration is now open for an exclusive online event in which Academy Award®-winning director Peter Ramsey discusses his extraordinary career journey, including his highly acclaimed recent work as co-director of </w:t>
      </w:r>
      <w:r w:rsidR="00482F5A" w:rsidRPr="00482F5A">
        <w:rPr>
          <w:rFonts w:ascii="Arial Unicode MS" w:eastAsia="Arial Unicode MS" w:hAnsi="Arial Unicode MS" w:cs="Arial Unicode MS"/>
          <w:i/>
          <w:iCs/>
          <w:color w:val="222222"/>
        </w:rPr>
        <w:t>Spider-Man: Into the Spider-Verse</w:t>
      </w:r>
      <w:r w:rsidR="00482F5A" w:rsidRPr="00482F5A">
        <w:rPr>
          <w:rFonts w:ascii="Arial Unicode MS" w:eastAsia="Arial Unicode MS" w:hAnsi="Arial Unicode MS" w:cs="Arial Unicode MS"/>
          <w:color w:val="222222"/>
        </w:rPr>
        <w:t>. “Peter is a master storyteller,” says Conference Director Dr. Maria Elena Gutierrez. “Listening to him speak about his passion for making movies is a privilege.”</w:t>
      </w:r>
    </w:p>
    <w:p w14:paraId="4CD288DF" w14:textId="50D47CC5"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43D9AEE0" w14:textId="001F1FC1"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xml:space="preserve">During this live session – one of a series of special </w:t>
      </w:r>
      <w:proofErr w:type="spellStart"/>
      <w:r w:rsidRPr="00482F5A">
        <w:rPr>
          <w:rFonts w:ascii="Arial Unicode MS" w:eastAsia="Arial Unicode MS" w:hAnsi="Arial Unicode MS" w:cs="Arial Unicode MS"/>
          <w:color w:val="222222"/>
        </w:rPr>
        <w:t>PreVIEW</w:t>
      </w:r>
      <w:proofErr w:type="spellEnd"/>
      <w:r w:rsidRPr="00482F5A">
        <w:rPr>
          <w:rFonts w:ascii="Arial Unicode MS" w:eastAsia="Arial Unicode MS" w:hAnsi="Arial Unicode MS" w:cs="Arial Unicode MS"/>
          <w:color w:val="222222"/>
        </w:rPr>
        <w:t xml:space="preserve"> sessions leading up to this year’s annual VIEW Conference in October – Ramsey will be in virtual conversation with Saint John Walker, Deputy Dean and Director, Escape Studios. He will also be responding to a selection of questions submitted by attendees on our website during the session.</w:t>
      </w:r>
    </w:p>
    <w:p w14:paraId="11169561" w14:textId="453A7FFB"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2A6D6116" w14:textId="5126BDC5"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lastRenderedPageBreak/>
        <w:t>This dynamic event takes place on Saturday, August 29</w:t>
      </w:r>
      <w:r w:rsidRPr="00482F5A">
        <w:rPr>
          <w:rFonts w:ascii="Arial Unicode MS" w:eastAsia="Arial Unicode MS" w:hAnsi="Arial Unicode MS" w:cs="Arial Unicode MS"/>
          <w:color w:val="222222"/>
          <w:vertAlign w:val="superscript"/>
        </w:rPr>
        <w:t>th</w:t>
      </w:r>
      <w:r w:rsidRPr="00482F5A">
        <w:rPr>
          <w:rFonts w:ascii="Arial Unicode MS" w:eastAsia="Arial Unicode MS" w:hAnsi="Arial Unicode MS" w:cs="Arial Unicode MS"/>
          <w:color w:val="222222"/>
        </w:rPr>
        <w:t>, 2020 at 10:00am</w:t>
      </w:r>
      <w:r>
        <w:rPr>
          <w:rFonts w:ascii="Arial Unicode MS" w:eastAsia="Arial Unicode MS" w:hAnsi="Arial Unicode MS" w:cs="Arial Unicode MS"/>
          <w:color w:val="222222"/>
        </w:rPr>
        <w:t xml:space="preserve"> </w:t>
      </w:r>
      <w:r w:rsidRPr="00482F5A">
        <w:rPr>
          <w:rFonts w:ascii="Arial Unicode MS" w:eastAsia="Arial Unicode MS" w:hAnsi="Arial Unicode MS" w:cs="Arial Unicode MS"/>
          <w:color w:val="222222"/>
        </w:rPr>
        <w:t xml:space="preserve">PDT / 6:00pm UK / 19:00 </w:t>
      </w:r>
      <w:proofErr w:type="gramStart"/>
      <w:r w:rsidRPr="00482F5A">
        <w:rPr>
          <w:rFonts w:ascii="Arial Unicode MS" w:eastAsia="Arial Unicode MS" w:hAnsi="Arial Unicode MS" w:cs="Arial Unicode MS"/>
          <w:color w:val="222222"/>
        </w:rPr>
        <w:t>CET, and</w:t>
      </w:r>
      <w:proofErr w:type="gramEnd"/>
      <w:r w:rsidRPr="00482F5A">
        <w:rPr>
          <w:rFonts w:ascii="Arial Unicode MS" w:eastAsia="Arial Unicode MS" w:hAnsi="Arial Unicode MS" w:cs="Arial Unicode MS"/>
          <w:color w:val="222222"/>
        </w:rPr>
        <w:t xml:space="preserve"> will be streamed live to a global audience. Registration is absolutely free.</w:t>
      </w:r>
    </w:p>
    <w:p w14:paraId="41326155" w14:textId="556AA250"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44CCD9A3" w14:textId="4289EF76"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In his early career, Ramsey worked as a storyboard artist on an impressive catalog of live-action features including </w:t>
      </w:r>
      <w:r w:rsidRPr="00482F5A">
        <w:rPr>
          <w:rFonts w:ascii="Arial Unicode MS" w:eastAsia="Arial Unicode MS" w:hAnsi="Arial Unicode MS" w:cs="Arial Unicode MS"/>
          <w:i/>
          <w:iCs/>
          <w:color w:val="222222"/>
        </w:rPr>
        <w:t>Backdraft</w:t>
      </w:r>
      <w:r w:rsidRPr="00482F5A">
        <w:rPr>
          <w:rFonts w:ascii="Arial Unicode MS" w:eastAsia="Arial Unicode MS" w:hAnsi="Arial Unicode MS" w:cs="Arial Unicode MS"/>
          <w:color w:val="222222"/>
        </w:rPr>
        <w:t>, </w:t>
      </w:r>
      <w:proofErr w:type="spellStart"/>
      <w:r w:rsidRPr="00482F5A">
        <w:rPr>
          <w:rFonts w:ascii="Arial Unicode MS" w:eastAsia="Arial Unicode MS" w:hAnsi="Arial Unicode MS" w:cs="Arial Unicode MS"/>
          <w:i/>
          <w:iCs/>
          <w:color w:val="222222"/>
        </w:rPr>
        <w:t>Boyz</w:t>
      </w:r>
      <w:proofErr w:type="spellEnd"/>
      <w:r w:rsidRPr="00482F5A">
        <w:rPr>
          <w:rFonts w:ascii="Arial Unicode MS" w:eastAsia="Arial Unicode MS" w:hAnsi="Arial Unicode MS" w:cs="Arial Unicode MS"/>
          <w:i/>
          <w:iCs/>
          <w:color w:val="222222"/>
        </w:rPr>
        <w:t xml:space="preserve"> n the Hood</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Bram Stoker's Dracula</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Minority Report</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Cast Away</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Independence Day</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Being John Malkovich</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Fight Club</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Hulk</w:t>
      </w:r>
      <w:r w:rsidRPr="00482F5A">
        <w:rPr>
          <w:rFonts w:ascii="Arial Unicode MS" w:eastAsia="Arial Unicode MS" w:hAnsi="Arial Unicode MS" w:cs="Arial Unicode MS"/>
          <w:color w:val="222222"/>
        </w:rPr>
        <w:t>, and many others. Ramsey graduated to the role of second unit director on features including </w:t>
      </w:r>
      <w:r w:rsidRPr="00482F5A">
        <w:rPr>
          <w:rFonts w:ascii="Arial Unicode MS" w:eastAsia="Arial Unicode MS" w:hAnsi="Arial Unicode MS" w:cs="Arial Unicode MS"/>
          <w:i/>
          <w:iCs/>
          <w:color w:val="222222"/>
        </w:rPr>
        <w:t>Godzilla</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Tank Girl</w:t>
      </w:r>
      <w:r w:rsidRPr="00482F5A">
        <w:rPr>
          <w:rFonts w:ascii="Arial Unicode MS" w:eastAsia="Arial Unicode MS" w:hAnsi="Arial Unicode MS" w:cs="Arial Unicode MS"/>
          <w:color w:val="222222"/>
        </w:rPr>
        <w:t>, </w:t>
      </w:r>
      <w:r w:rsidRPr="00482F5A">
        <w:rPr>
          <w:rFonts w:ascii="Arial Unicode MS" w:eastAsia="Arial Unicode MS" w:hAnsi="Arial Unicode MS" w:cs="Arial Unicode MS"/>
          <w:i/>
          <w:iCs/>
          <w:color w:val="222222"/>
        </w:rPr>
        <w:t>Higher Learning</w:t>
      </w:r>
      <w:r w:rsidRPr="00482F5A">
        <w:rPr>
          <w:rFonts w:ascii="Arial Unicode MS" w:eastAsia="Arial Unicode MS" w:hAnsi="Arial Unicode MS" w:cs="Arial Unicode MS"/>
          <w:color w:val="222222"/>
        </w:rPr>
        <w:t> and </w:t>
      </w:r>
      <w:r w:rsidRPr="00482F5A">
        <w:rPr>
          <w:rFonts w:ascii="Arial Unicode MS" w:eastAsia="Arial Unicode MS" w:hAnsi="Arial Unicode MS" w:cs="Arial Unicode MS"/>
          <w:i/>
          <w:iCs/>
          <w:color w:val="222222"/>
        </w:rPr>
        <w:t>Poetic Justice</w:t>
      </w:r>
      <w:r w:rsidRPr="00482F5A">
        <w:rPr>
          <w:rFonts w:ascii="Arial Unicode MS" w:eastAsia="Arial Unicode MS" w:hAnsi="Arial Unicode MS" w:cs="Arial Unicode MS"/>
          <w:color w:val="222222"/>
        </w:rPr>
        <w:t>.</w:t>
      </w:r>
    </w:p>
    <w:p w14:paraId="01C6214E" w14:textId="15239D7C"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28F84DB5" w14:textId="25B775EB"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In 2012, Ramsey made his feature directorial debut with the DreamWorks animated feature </w:t>
      </w:r>
      <w:r w:rsidRPr="00482F5A">
        <w:rPr>
          <w:rFonts w:ascii="Arial Unicode MS" w:eastAsia="Arial Unicode MS" w:hAnsi="Arial Unicode MS" w:cs="Arial Unicode MS"/>
          <w:i/>
          <w:iCs/>
          <w:color w:val="222222"/>
        </w:rPr>
        <w:t>Rise of the Guardians</w:t>
      </w:r>
      <w:r w:rsidRPr="00482F5A">
        <w:rPr>
          <w:rFonts w:ascii="Arial Unicode MS" w:eastAsia="Arial Unicode MS" w:hAnsi="Arial Unicode MS" w:cs="Arial Unicode MS"/>
          <w:color w:val="222222"/>
        </w:rPr>
        <w:t>. Together with co-directors Bob Persichetti and Rodney Rothman, he received an Academy Award® for Sony Pictures Animation’s </w:t>
      </w:r>
      <w:r w:rsidRPr="00482F5A">
        <w:rPr>
          <w:rFonts w:ascii="Arial Unicode MS" w:eastAsia="Arial Unicode MS" w:hAnsi="Arial Unicode MS" w:cs="Arial Unicode MS"/>
          <w:i/>
          <w:iCs/>
          <w:color w:val="222222"/>
        </w:rPr>
        <w:t>Spider-Man: Into the Spider-Verse</w:t>
      </w:r>
      <w:r w:rsidRPr="00482F5A">
        <w:rPr>
          <w:rFonts w:ascii="Arial Unicode MS" w:eastAsia="Arial Unicode MS" w:hAnsi="Arial Unicode MS" w:cs="Arial Unicode MS"/>
          <w:color w:val="222222"/>
        </w:rPr>
        <w:t xml:space="preserve">, which won the Oscar® for Best Animated Feature Film in 2018. Ramsey is the first </w:t>
      </w:r>
      <w:proofErr w:type="gramStart"/>
      <w:r w:rsidRPr="00482F5A">
        <w:rPr>
          <w:rFonts w:ascii="Arial Unicode MS" w:eastAsia="Arial Unicode MS" w:hAnsi="Arial Unicode MS" w:cs="Arial Unicode MS"/>
          <w:color w:val="222222"/>
        </w:rPr>
        <w:t>African-American</w:t>
      </w:r>
      <w:proofErr w:type="gramEnd"/>
      <w:r w:rsidRPr="00482F5A">
        <w:rPr>
          <w:rFonts w:ascii="Arial Unicode MS" w:eastAsia="Arial Unicode MS" w:hAnsi="Arial Unicode MS" w:cs="Arial Unicode MS"/>
          <w:color w:val="222222"/>
        </w:rPr>
        <w:t xml:space="preserve"> to be nominated for, and to win, an Oscar® in this category. At the Annie Awards, the same directorial team picked up the award for Outstanding Achievement for Directing in an Animated Feature Production.</w:t>
      </w:r>
    </w:p>
    <w:p w14:paraId="58C9DE37"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535EBD12" w14:textId="1A129A3D"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In his recent New York Times article, </w:t>
      </w:r>
      <w:r w:rsidRPr="00482F5A">
        <w:rPr>
          <w:rFonts w:ascii="Arial Unicode MS" w:eastAsia="Arial Unicode MS" w:hAnsi="Arial Unicode MS" w:cs="Arial Unicode MS"/>
          <w:i/>
          <w:iCs/>
          <w:color w:val="222222"/>
        </w:rPr>
        <w:t>Seeing Paradise From Behind a Dashboard</w:t>
      </w:r>
      <w:r w:rsidRPr="00482F5A">
        <w:rPr>
          <w:rFonts w:ascii="Arial Unicode MS" w:eastAsia="Arial Unicode MS" w:hAnsi="Arial Unicode MS" w:cs="Arial Unicode MS"/>
          <w:color w:val="222222"/>
        </w:rPr>
        <w:t>, Peter Ramsey reflects on the influence of his formative years spent watching drive-in movies in Los Angeles, where he still lives and works today: “Decades later, I found myself as one of the directors of </w:t>
      </w:r>
      <w:r w:rsidRPr="00482F5A">
        <w:rPr>
          <w:rFonts w:ascii="Arial Unicode MS" w:eastAsia="Arial Unicode MS" w:hAnsi="Arial Unicode MS" w:cs="Arial Unicode MS"/>
          <w:i/>
          <w:iCs/>
          <w:color w:val="222222"/>
        </w:rPr>
        <w:t>Spider-Man: Into the Spider-Verse</w:t>
      </w:r>
      <w:r w:rsidRPr="00482F5A">
        <w:rPr>
          <w:rFonts w:ascii="Arial Unicode MS" w:eastAsia="Arial Unicode MS" w:hAnsi="Arial Unicode MS" w:cs="Arial Unicode MS"/>
          <w:color w:val="222222"/>
        </w:rPr>
        <w:t>. Watching shots and giving notes in our digital dailies, I constantly imagined myself as a child, sitting in a darkened theater and watching Miles Morales (who actually looked something like me, which is a whole other thing) and his friends up onscreen, their moments of bonding, of heartbreak, of triumph, of heroic sacrifice. Young me, seeing that up on a gigantic screen? I know it would have been absolutely everything. I can barely comprehend how the dream I had as a child, to be part of that magic, has somehow come true.”</w:t>
      </w:r>
    </w:p>
    <w:p w14:paraId="74883440" w14:textId="08826FBA"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28497DDA" w14:textId="7700E14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Read the complete article in the New York Times here:</w:t>
      </w:r>
    </w:p>
    <w:p w14:paraId="266DDEC0"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hyperlink r:id="rId7" w:tgtFrame="_blank" w:history="1">
        <w:r w:rsidRPr="00482F5A">
          <w:rPr>
            <w:rStyle w:val="Hyperlink"/>
            <w:rFonts w:ascii="Arial Unicode MS" w:eastAsia="Arial Unicode MS" w:hAnsi="Arial Unicode MS" w:cs="Arial Unicode MS"/>
            <w:color w:val="1155CC"/>
          </w:rPr>
          <w:t>https://www.nytimes.com/2020/07/02/movies/drive-ins-movies-peter-ramsey.html</w:t>
        </w:r>
      </w:hyperlink>
    </w:p>
    <w:p w14:paraId="60073B52" w14:textId="007950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p>
    <w:p w14:paraId="107BB540"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shd w:val="clear" w:color="auto" w:fill="FFFFFF"/>
        </w:rPr>
        <w:t>We recently did an interview with Peter Ramsey and you can check it out here:</w:t>
      </w:r>
    </w:p>
    <w:p w14:paraId="104DA3C6" w14:textId="2B2EE1BC" w:rsidR="00482F5A" w:rsidRPr="00482F5A" w:rsidRDefault="00482F5A" w:rsidP="00482F5A">
      <w:pPr>
        <w:spacing w:line="240" w:lineRule="exact"/>
        <w:rPr>
          <w:rFonts w:ascii="Arial Unicode MS" w:eastAsia="Arial Unicode MS" w:hAnsi="Arial Unicode MS" w:cs="Arial Unicode MS"/>
          <w:color w:val="222222"/>
          <w:sz w:val="24"/>
          <w:szCs w:val="24"/>
        </w:rPr>
      </w:pPr>
      <w:r w:rsidRPr="00482F5A">
        <w:rPr>
          <w:rFonts w:ascii="Arial Unicode MS" w:eastAsia="Arial Unicode MS" w:hAnsi="Arial Unicode MS" w:cs="Arial Unicode MS"/>
          <w:color w:val="222222"/>
          <w:sz w:val="24"/>
          <w:szCs w:val="24"/>
          <w:shd w:val="clear" w:color="auto" w:fill="FFFFFF"/>
        </w:rPr>
        <w:t> </w:t>
      </w:r>
      <w:hyperlink r:id="rId8" w:tgtFrame="_blank" w:history="1">
        <w:r w:rsidRPr="00482F5A">
          <w:rPr>
            <w:rStyle w:val="Hyperlink"/>
            <w:rFonts w:ascii="Arial Unicode MS" w:eastAsia="Arial Unicode MS" w:hAnsi="Arial Unicode MS" w:cs="Arial Unicode MS"/>
            <w:color w:val="1155CC"/>
            <w:sz w:val="24"/>
            <w:szCs w:val="24"/>
          </w:rPr>
          <w:t>https://www.youtube.com/watch?v=AaER0UqWQbw&amp;feature=youtu.be</w:t>
        </w:r>
      </w:hyperlink>
    </w:p>
    <w:p w14:paraId="0D909E80"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001D577D" w14:textId="632D4114"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xml:space="preserve">To join this free </w:t>
      </w:r>
      <w:proofErr w:type="spellStart"/>
      <w:r w:rsidRPr="00482F5A">
        <w:rPr>
          <w:rFonts w:ascii="Arial Unicode MS" w:eastAsia="Arial Unicode MS" w:hAnsi="Arial Unicode MS" w:cs="Arial Unicode MS"/>
          <w:color w:val="222222"/>
        </w:rPr>
        <w:t>PreVIEW</w:t>
      </w:r>
      <w:proofErr w:type="spellEnd"/>
      <w:r w:rsidRPr="00482F5A">
        <w:rPr>
          <w:rFonts w:ascii="Arial Unicode MS" w:eastAsia="Arial Unicode MS" w:hAnsi="Arial Unicode MS" w:cs="Arial Unicode MS"/>
          <w:color w:val="222222"/>
        </w:rPr>
        <w:t xml:space="preserve"> session with Peter Ramsey, please use this link:</w:t>
      </w:r>
    </w:p>
    <w:p w14:paraId="00B218BA" w14:textId="0F331815"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hyperlink r:id="rId9" w:tgtFrame="_blank" w:history="1">
        <w:r w:rsidRPr="00482F5A">
          <w:rPr>
            <w:rStyle w:val="Hyperlink"/>
            <w:rFonts w:ascii="Arial Unicode MS" w:eastAsia="Arial Unicode MS" w:hAnsi="Arial Unicode MS" w:cs="Arial Unicode MS"/>
            <w:color w:val="1155CC"/>
          </w:rPr>
          <w:t>https://www.viewconference.it/pages/peter-ramsey</w:t>
        </w:r>
      </w:hyperlink>
    </w:p>
    <w:p w14:paraId="4B6B4188" w14:textId="37D90118"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6CBDDBD4" w14:textId="4DBF78B5"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Submit your questions for Peter Ramsey by writing to:</w:t>
      </w:r>
    </w:p>
    <w:p w14:paraId="4AA735DF" w14:textId="1E1D69DD"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hyperlink r:id="rId10" w:tgtFrame="_blank" w:history="1">
        <w:r w:rsidRPr="00482F5A">
          <w:rPr>
            <w:rStyle w:val="Hyperlink"/>
            <w:rFonts w:ascii="Arial Unicode MS" w:eastAsia="Arial Unicode MS" w:hAnsi="Arial Unicode MS" w:cs="Arial Unicode MS"/>
            <w:color w:val="1155CC"/>
          </w:rPr>
          <w:t>info@viewconference.it</w:t>
        </w:r>
      </w:hyperlink>
    </w:p>
    <w:p w14:paraId="0BCA8E8C" w14:textId="0C98A588"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74CB3EDD" w14:textId="5435AF69" w:rsidR="00482F5A" w:rsidRDefault="00482F5A" w:rsidP="00482F5A">
      <w:pPr>
        <w:pStyle w:val="NormalWeb"/>
        <w:spacing w:before="0" w:after="0" w:line="240" w:lineRule="exact"/>
        <w:rPr>
          <w:rFonts w:ascii="Arial Unicode MS" w:eastAsia="Arial Unicode MS" w:hAnsi="Arial Unicode MS" w:cs="Arial Unicode MS"/>
          <w:color w:val="222222"/>
        </w:rPr>
      </w:pPr>
      <w:proofErr w:type="spellStart"/>
      <w:r w:rsidRPr="00482F5A">
        <w:rPr>
          <w:rFonts w:ascii="Arial Unicode MS" w:eastAsia="Arial Unicode MS" w:hAnsi="Arial Unicode MS" w:cs="Arial Unicode MS"/>
          <w:color w:val="222222"/>
        </w:rPr>
        <w:t>PreVIEW</w:t>
      </w:r>
      <w:proofErr w:type="spellEnd"/>
      <w:r w:rsidRPr="00482F5A">
        <w:rPr>
          <w:rFonts w:ascii="Arial Unicode MS" w:eastAsia="Arial Unicode MS" w:hAnsi="Arial Unicode MS" w:cs="Arial Unicode MS"/>
          <w:color w:val="222222"/>
        </w:rPr>
        <w:t xml:space="preserve"> IV is organized by VIEW Conference in partnership with OGR (Officine </w:t>
      </w:r>
      <w:proofErr w:type="spellStart"/>
      <w:r w:rsidRPr="00482F5A">
        <w:rPr>
          <w:rFonts w:ascii="Arial Unicode MS" w:eastAsia="Arial Unicode MS" w:hAnsi="Arial Unicode MS" w:cs="Arial Unicode MS"/>
          <w:color w:val="222222"/>
        </w:rPr>
        <w:t>Grandi</w:t>
      </w:r>
      <w:proofErr w:type="spellEnd"/>
      <w:r w:rsidRPr="00482F5A">
        <w:rPr>
          <w:rFonts w:ascii="Arial Unicode MS" w:eastAsia="Arial Unicode MS" w:hAnsi="Arial Unicode MS" w:cs="Arial Unicode MS"/>
          <w:color w:val="222222"/>
        </w:rPr>
        <w:t xml:space="preserve"> </w:t>
      </w:r>
      <w:proofErr w:type="spellStart"/>
      <w:r w:rsidRPr="00482F5A">
        <w:rPr>
          <w:rFonts w:ascii="Arial Unicode MS" w:eastAsia="Arial Unicode MS" w:hAnsi="Arial Unicode MS" w:cs="Arial Unicode MS"/>
          <w:color w:val="222222"/>
        </w:rPr>
        <w:t>Riparazioni</w:t>
      </w:r>
      <w:proofErr w:type="spellEnd"/>
      <w:r w:rsidRPr="00482F5A">
        <w:rPr>
          <w:rFonts w:ascii="Arial Unicode MS" w:eastAsia="Arial Unicode MS" w:hAnsi="Arial Unicode MS" w:cs="Arial Unicode MS"/>
          <w:color w:val="222222"/>
        </w:rPr>
        <w:t xml:space="preserve">), </w:t>
      </w:r>
      <w:proofErr w:type="spellStart"/>
      <w:r w:rsidRPr="00482F5A">
        <w:rPr>
          <w:rFonts w:ascii="Arial Unicode MS" w:eastAsia="Arial Unicode MS" w:hAnsi="Arial Unicode MS" w:cs="Arial Unicode MS"/>
          <w:color w:val="222222"/>
        </w:rPr>
        <w:t>VFXFestival</w:t>
      </w:r>
      <w:proofErr w:type="spellEnd"/>
      <w:r w:rsidRPr="00482F5A">
        <w:rPr>
          <w:rFonts w:ascii="Arial Unicode MS" w:eastAsia="Arial Unicode MS" w:hAnsi="Arial Unicode MS" w:cs="Arial Unicode MS"/>
          <w:color w:val="222222"/>
        </w:rPr>
        <w:t xml:space="preserve"> and Escape Studios.</w:t>
      </w:r>
    </w:p>
    <w:p w14:paraId="63F11B7E" w14:textId="640481E0" w:rsidR="003018D9" w:rsidRDefault="003018D9" w:rsidP="00482F5A">
      <w:pPr>
        <w:pStyle w:val="NormalWeb"/>
        <w:spacing w:before="0" w:after="0" w:line="240" w:lineRule="exact"/>
        <w:rPr>
          <w:rFonts w:ascii="Arial Unicode MS" w:eastAsia="Arial Unicode MS" w:hAnsi="Arial Unicode MS" w:cs="Arial Unicode MS"/>
          <w:color w:val="222222"/>
        </w:rPr>
      </w:pPr>
    </w:p>
    <w:p w14:paraId="4C45E593" w14:textId="43EE505D" w:rsidR="003018D9" w:rsidRPr="00482F5A" w:rsidRDefault="003018D9" w:rsidP="00482F5A">
      <w:pPr>
        <w:pStyle w:val="NormalWeb"/>
        <w:spacing w:before="0" w:after="0" w:line="240" w:lineRule="exact"/>
        <w:rPr>
          <w:rFonts w:ascii="Arial Unicode MS" w:eastAsia="Arial Unicode MS" w:hAnsi="Arial Unicode MS" w:cs="Arial Unicode MS"/>
          <w:color w:val="222222"/>
        </w:rPr>
      </w:pPr>
    </w:p>
    <w:p w14:paraId="3437925B"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52F68074"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b/>
          <w:bCs/>
          <w:color w:val="222222"/>
        </w:rPr>
        <w:t>About VIEW 2020</w:t>
      </w:r>
    </w:p>
    <w:p w14:paraId="55AAC259"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12EEB2DE"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The international VIEW Conference, Italy’s premiere event for Computer Graphics, Interactive &amp; Immersive Media, Animation, Visual Effects, Games, Real-time Rendering, Virtual Production, AI, VR, AR, and Mixed Reality, brings top professionals from those fields to the beautiful baroque city of Torino, Italy for a week of talks, presentations, and workshops.</w:t>
      </w:r>
    </w:p>
    <w:p w14:paraId="6A509CA7"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lastRenderedPageBreak/>
        <w:t> </w:t>
      </w:r>
    </w:p>
    <w:p w14:paraId="3196A0BD"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The 2020 VIEW Conference will take place from October 18 to 23 in Torino’s state-of-the-art OGR venue and virtually. “Because VIEW Conference will be online as well as onsite this year, we are taking advantage of the wonderful opportunity to include remarkable professionals from all over the globe,” says Conference Director Dr. Maria Elena Gutierrez. “VIEW 2020 will be amazing.”</w:t>
      </w:r>
    </w:p>
    <w:p w14:paraId="7AA145FA"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1806876D"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Registration is now open. Please join us!</w:t>
      </w:r>
    </w:p>
    <w:p w14:paraId="4D8620F6"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hyperlink r:id="rId11" w:tgtFrame="_blank" w:history="1">
        <w:r w:rsidRPr="00482F5A">
          <w:rPr>
            <w:rStyle w:val="Hyperlink"/>
            <w:rFonts w:ascii="Arial Unicode MS" w:eastAsia="Arial Unicode MS" w:hAnsi="Arial Unicode MS" w:cs="Arial Unicode MS"/>
            <w:color w:val="1155CC"/>
          </w:rPr>
          <w:t>https://www.viewconference.it/pages/registration/</w:t>
        </w:r>
      </w:hyperlink>
    </w:p>
    <w:p w14:paraId="2DAB5855"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21687BFD"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b/>
          <w:bCs/>
          <w:color w:val="222222"/>
        </w:rPr>
        <w:t>For more information:</w:t>
      </w:r>
    </w:p>
    <w:p w14:paraId="40695AD9"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w:t>
      </w:r>
    </w:p>
    <w:p w14:paraId="24CF0AAE"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fldChar w:fldCharType="begin"/>
      </w:r>
      <w:r w:rsidRPr="00482F5A">
        <w:rPr>
          <w:rFonts w:ascii="Arial Unicode MS" w:eastAsia="Arial Unicode MS" w:hAnsi="Arial Unicode MS" w:cs="Arial Unicode MS"/>
          <w:color w:val="222222"/>
        </w:rPr>
        <w:instrText xml:space="preserve"> HYPERLINK "https://www.viewconference.it/" \t "_blank" </w:instrText>
      </w:r>
      <w:r w:rsidRPr="00482F5A">
        <w:rPr>
          <w:rFonts w:ascii="Arial Unicode MS" w:eastAsia="Arial Unicode MS" w:hAnsi="Arial Unicode MS" w:cs="Arial Unicode MS"/>
          <w:color w:val="222222"/>
        </w:rPr>
        <w:fldChar w:fldCharType="separate"/>
      </w:r>
      <w:r w:rsidRPr="00482F5A">
        <w:rPr>
          <w:rStyle w:val="Hyperlink"/>
          <w:rFonts w:ascii="Arial Unicode MS" w:eastAsia="Arial Unicode MS" w:hAnsi="Arial Unicode MS" w:cs="Arial Unicode MS"/>
          <w:color w:val="1155CC"/>
        </w:rPr>
        <w:t>https://www.viewconference.it</w:t>
      </w:r>
      <w:r w:rsidRPr="00482F5A">
        <w:rPr>
          <w:rFonts w:ascii="Arial Unicode MS" w:eastAsia="Arial Unicode MS" w:hAnsi="Arial Unicode MS" w:cs="Arial Unicode MS"/>
          <w:color w:val="222222"/>
        </w:rPr>
        <w:fldChar w:fldCharType="end"/>
      </w:r>
    </w:p>
    <w:p w14:paraId="35D97281"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Facebook: </w:t>
      </w:r>
      <w:hyperlink r:id="rId12" w:tgtFrame="_blank" w:history="1">
        <w:r w:rsidRPr="00482F5A">
          <w:rPr>
            <w:rStyle w:val="Hyperlink"/>
            <w:rFonts w:ascii="Arial Unicode MS" w:eastAsia="Arial Unicode MS" w:hAnsi="Arial Unicode MS" w:cs="Arial Unicode MS"/>
            <w:color w:val="1155CC"/>
          </w:rPr>
          <w:t>https://facebook.com/viewconference</w:t>
        </w:r>
      </w:hyperlink>
    </w:p>
    <w:p w14:paraId="720A88AA"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YouTube: </w:t>
      </w:r>
      <w:hyperlink r:id="rId13" w:tgtFrame="_blank" w:history="1">
        <w:r w:rsidRPr="00482F5A">
          <w:rPr>
            <w:rStyle w:val="Hyperlink"/>
            <w:rFonts w:ascii="Arial Unicode MS" w:eastAsia="Arial Unicode MS" w:hAnsi="Arial Unicode MS" w:cs="Arial Unicode MS"/>
            <w:color w:val="1155CC"/>
          </w:rPr>
          <w:t>https://youtube.com/c/viewconference</w:t>
        </w:r>
      </w:hyperlink>
    </w:p>
    <w:p w14:paraId="1929DEBE"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Twitter: @viewconference</w:t>
      </w:r>
    </w:p>
    <w:p w14:paraId="7652D199"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 xml:space="preserve">Instagram: </w:t>
      </w:r>
      <w:proofErr w:type="spellStart"/>
      <w:r w:rsidRPr="00482F5A">
        <w:rPr>
          <w:rFonts w:ascii="Arial Unicode MS" w:eastAsia="Arial Unicode MS" w:hAnsi="Arial Unicode MS" w:cs="Arial Unicode MS"/>
          <w:color w:val="222222"/>
        </w:rPr>
        <w:t>view_conference</w:t>
      </w:r>
      <w:proofErr w:type="spellEnd"/>
    </w:p>
    <w:p w14:paraId="623FCBB9"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VIEW Conference newsletter: </w:t>
      </w:r>
      <w:hyperlink r:id="rId14" w:tgtFrame="_blank" w:history="1">
        <w:r w:rsidRPr="00482F5A">
          <w:rPr>
            <w:rStyle w:val="Hyperlink"/>
            <w:rFonts w:ascii="Arial Unicode MS" w:eastAsia="Arial Unicode MS" w:hAnsi="Arial Unicode MS" w:cs="Arial Unicode MS"/>
            <w:color w:val="1155CC"/>
          </w:rPr>
          <w:t>Sign up here</w:t>
        </w:r>
      </w:hyperlink>
    </w:p>
    <w:p w14:paraId="44775CD6" w14:textId="77777777" w:rsidR="00482F5A" w:rsidRPr="00482F5A" w:rsidRDefault="00482F5A" w:rsidP="00482F5A">
      <w:pPr>
        <w:pStyle w:val="NormalWeb"/>
        <w:spacing w:before="0" w:after="0" w:line="240" w:lineRule="exact"/>
        <w:rPr>
          <w:rFonts w:ascii="Arial Unicode MS" w:eastAsia="Arial Unicode MS" w:hAnsi="Arial Unicode MS" w:cs="Arial Unicode MS"/>
          <w:color w:val="222222"/>
        </w:rPr>
      </w:pPr>
      <w:r w:rsidRPr="00482F5A">
        <w:rPr>
          <w:rFonts w:ascii="Arial Unicode MS" w:eastAsia="Arial Unicode MS" w:hAnsi="Arial Unicode MS" w:cs="Arial Unicode MS"/>
          <w:color w:val="222222"/>
        </w:rPr>
        <w:t>#viewconference2020 </w:t>
      </w:r>
    </w:p>
    <w:p w14:paraId="5CEEEC66" w14:textId="77777777" w:rsidR="000802C0" w:rsidRPr="00482F5A" w:rsidRDefault="000802C0" w:rsidP="00482F5A">
      <w:pPr>
        <w:spacing w:line="240" w:lineRule="auto"/>
        <w:rPr>
          <w:rFonts w:ascii="Arial Unicode MS" w:eastAsia="Arial Unicode MS" w:hAnsi="Arial Unicode MS" w:cs="Arial Unicode MS"/>
          <w:color w:val="222222"/>
          <w:sz w:val="24"/>
          <w:szCs w:val="24"/>
        </w:rPr>
      </w:pPr>
    </w:p>
    <w:sectPr w:rsidR="000802C0" w:rsidRPr="00482F5A">
      <w:pgSz w:w="12240" w:h="15840"/>
      <w:pgMar w:top="1440" w:right="1440"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ont48">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311963"/>
    <w:multiLevelType w:val="hybridMultilevel"/>
    <w:tmpl w:val="347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70"/>
    <w:rsid w:val="000802C0"/>
    <w:rsid w:val="003018D9"/>
    <w:rsid w:val="00336FC1"/>
    <w:rsid w:val="00482F5A"/>
    <w:rsid w:val="00564F58"/>
    <w:rsid w:val="00A85384"/>
    <w:rsid w:val="00AC40EA"/>
    <w:rsid w:val="00C937CB"/>
    <w:rsid w:val="00D5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E50CE"/>
  <w15:chartTrackingRefBased/>
  <w15:docId w15:val="{76B60D25-56AB-4F4E-B5AE-0FC77A3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cs="font48"/>
      <w:sz w:val="22"/>
      <w:szCs w:val="22"/>
    </w:rPr>
  </w:style>
  <w:style w:type="paragraph" w:styleId="Heading1">
    <w:name w:val="heading 1"/>
    <w:basedOn w:val="Normal"/>
    <w:next w:val="Normal"/>
    <w:qFormat/>
    <w:pPr>
      <w:keepNext/>
      <w:keepLines/>
      <w:numPr>
        <w:numId w:val="1"/>
      </w:numPr>
      <w:spacing w:before="240" w:after="0"/>
      <w:outlineLvl w:val="0"/>
    </w:pPr>
    <w:rPr>
      <w:rFonts w:ascii="Calibri Light" w:eastAsia="font48"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font48" w:hAnsi="Calibri Light" w:cs="font48"/>
      <w:color w:val="2F5496"/>
      <w:sz w:val="32"/>
      <w:szCs w:val="32"/>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Titolo">
    <w:name w:val="Titolo"/>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pPr>
      <w:suppressLineNumbers/>
    </w:pPr>
    <w:rPr>
      <w:rFonts w:cs="Arial"/>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1463">
      <w:bodyDiv w:val="1"/>
      <w:marLeft w:val="0"/>
      <w:marRight w:val="0"/>
      <w:marTop w:val="0"/>
      <w:marBottom w:val="0"/>
      <w:divBdr>
        <w:top w:val="none" w:sz="0" w:space="0" w:color="auto"/>
        <w:left w:val="none" w:sz="0" w:space="0" w:color="auto"/>
        <w:bottom w:val="none" w:sz="0" w:space="0" w:color="auto"/>
        <w:right w:val="none" w:sz="0" w:space="0" w:color="auto"/>
      </w:divBdr>
      <w:divsChild>
        <w:div w:id="1193692869">
          <w:marLeft w:val="0"/>
          <w:marRight w:val="0"/>
          <w:marTop w:val="0"/>
          <w:marBottom w:val="0"/>
          <w:divBdr>
            <w:top w:val="none" w:sz="0" w:space="0" w:color="auto"/>
            <w:left w:val="none" w:sz="0" w:space="0" w:color="auto"/>
            <w:bottom w:val="none" w:sz="0" w:space="0" w:color="auto"/>
            <w:right w:val="none" w:sz="0" w:space="0" w:color="auto"/>
          </w:divBdr>
        </w:div>
        <w:div w:id="2130926107">
          <w:marLeft w:val="0"/>
          <w:marRight w:val="0"/>
          <w:marTop w:val="0"/>
          <w:marBottom w:val="0"/>
          <w:divBdr>
            <w:top w:val="none" w:sz="0" w:space="0" w:color="auto"/>
            <w:left w:val="none" w:sz="0" w:space="0" w:color="auto"/>
            <w:bottom w:val="none" w:sz="0" w:space="0" w:color="auto"/>
            <w:right w:val="none" w:sz="0" w:space="0" w:color="auto"/>
          </w:divBdr>
        </w:div>
        <w:div w:id="1880630328">
          <w:marLeft w:val="0"/>
          <w:marRight w:val="0"/>
          <w:marTop w:val="0"/>
          <w:marBottom w:val="0"/>
          <w:divBdr>
            <w:top w:val="none" w:sz="0" w:space="0" w:color="auto"/>
            <w:left w:val="none" w:sz="0" w:space="0" w:color="auto"/>
            <w:bottom w:val="none" w:sz="0" w:space="0" w:color="auto"/>
            <w:right w:val="none" w:sz="0" w:space="0" w:color="auto"/>
          </w:divBdr>
        </w:div>
        <w:div w:id="320932167">
          <w:marLeft w:val="0"/>
          <w:marRight w:val="0"/>
          <w:marTop w:val="0"/>
          <w:marBottom w:val="0"/>
          <w:divBdr>
            <w:top w:val="none" w:sz="0" w:space="0" w:color="auto"/>
            <w:left w:val="none" w:sz="0" w:space="0" w:color="auto"/>
            <w:bottom w:val="none" w:sz="0" w:space="0" w:color="auto"/>
            <w:right w:val="none" w:sz="0" w:space="0" w:color="auto"/>
          </w:divBdr>
        </w:div>
      </w:divsChild>
    </w:div>
    <w:div w:id="788622353">
      <w:bodyDiv w:val="1"/>
      <w:marLeft w:val="0"/>
      <w:marRight w:val="0"/>
      <w:marTop w:val="0"/>
      <w:marBottom w:val="0"/>
      <w:divBdr>
        <w:top w:val="none" w:sz="0" w:space="0" w:color="auto"/>
        <w:left w:val="none" w:sz="0" w:space="0" w:color="auto"/>
        <w:bottom w:val="none" w:sz="0" w:space="0" w:color="auto"/>
        <w:right w:val="none" w:sz="0" w:space="0" w:color="auto"/>
      </w:divBdr>
      <w:divsChild>
        <w:div w:id="1321035376">
          <w:marLeft w:val="0"/>
          <w:marRight w:val="0"/>
          <w:marTop w:val="0"/>
          <w:marBottom w:val="0"/>
          <w:divBdr>
            <w:top w:val="none" w:sz="0" w:space="0" w:color="auto"/>
            <w:left w:val="none" w:sz="0" w:space="0" w:color="auto"/>
            <w:bottom w:val="none" w:sz="0" w:space="0" w:color="auto"/>
            <w:right w:val="none" w:sz="0" w:space="0" w:color="auto"/>
          </w:divBdr>
        </w:div>
        <w:div w:id="2068214046">
          <w:marLeft w:val="0"/>
          <w:marRight w:val="0"/>
          <w:marTop w:val="0"/>
          <w:marBottom w:val="0"/>
          <w:divBdr>
            <w:top w:val="none" w:sz="0" w:space="0" w:color="auto"/>
            <w:left w:val="none" w:sz="0" w:space="0" w:color="auto"/>
            <w:bottom w:val="none" w:sz="0" w:space="0" w:color="auto"/>
            <w:right w:val="none" w:sz="0" w:space="0" w:color="auto"/>
          </w:divBdr>
        </w:div>
      </w:divsChild>
    </w:div>
    <w:div w:id="1858961235">
      <w:bodyDiv w:val="1"/>
      <w:marLeft w:val="0"/>
      <w:marRight w:val="0"/>
      <w:marTop w:val="0"/>
      <w:marBottom w:val="0"/>
      <w:divBdr>
        <w:top w:val="none" w:sz="0" w:space="0" w:color="auto"/>
        <w:left w:val="none" w:sz="0" w:space="0" w:color="auto"/>
        <w:bottom w:val="none" w:sz="0" w:space="0" w:color="auto"/>
        <w:right w:val="none" w:sz="0" w:space="0" w:color="auto"/>
      </w:divBdr>
    </w:div>
    <w:div w:id="1869294010">
      <w:bodyDiv w:val="1"/>
      <w:marLeft w:val="0"/>
      <w:marRight w:val="0"/>
      <w:marTop w:val="0"/>
      <w:marBottom w:val="0"/>
      <w:divBdr>
        <w:top w:val="none" w:sz="0" w:space="0" w:color="auto"/>
        <w:left w:val="none" w:sz="0" w:space="0" w:color="auto"/>
        <w:bottom w:val="none" w:sz="0" w:space="0" w:color="auto"/>
        <w:right w:val="none" w:sz="0" w:space="0" w:color="auto"/>
      </w:divBdr>
    </w:div>
    <w:div w:id="19320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aER0UqWQbw&amp;feature=youtu.be" TargetMode="External"/><Relationship Id="rId13" Type="http://schemas.openxmlformats.org/officeDocument/2006/relationships/hyperlink" Target="https://youtube.com/c/viewconference" TargetMode="External"/><Relationship Id="rId3" Type="http://schemas.openxmlformats.org/officeDocument/2006/relationships/settings" Target="settings.xml"/><Relationship Id="rId7" Type="http://schemas.openxmlformats.org/officeDocument/2006/relationships/hyperlink" Target="https://www.nytimes.com/2020/07/02/movies/drive-ins-movies-peter-ramsey.html" TargetMode="External"/><Relationship Id="rId12" Type="http://schemas.openxmlformats.org/officeDocument/2006/relationships/hyperlink" Target="https://facebook.com/viewconfer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viewconference.it/pages/registratio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info@viewconference.it" TargetMode="External"/><Relationship Id="rId4" Type="http://schemas.openxmlformats.org/officeDocument/2006/relationships/webSettings" Target="webSettings.xml"/><Relationship Id="rId9" Type="http://schemas.openxmlformats.org/officeDocument/2006/relationships/hyperlink" Target="https://www.viewconference.it/pages/peter-ramsey" TargetMode="External"/><Relationship Id="rId14" Type="http://schemas.openxmlformats.org/officeDocument/2006/relationships/hyperlink" Target="https://mailchi.mp/66092d76e49f/view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Muench</dc:creator>
  <cp:keywords/>
  <cp:lastModifiedBy>Steve Muench</cp:lastModifiedBy>
  <cp:revision>4</cp:revision>
  <cp:lastPrinted>1995-11-21T16:41:00Z</cp:lastPrinted>
  <dcterms:created xsi:type="dcterms:W3CDTF">2020-08-24T07:35:00Z</dcterms:created>
  <dcterms:modified xsi:type="dcterms:W3CDTF">2020-08-24T07:42:00Z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